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96D" w:rsidRDefault="00E8196D">
      <w:bookmarkStart w:id="0" w:name="_GoBack"/>
      <w:bookmarkEnd w:id="0"/>
      <w:r>
        <w:rPr>
          <w:noProof/>
        </w:rPr>
        <w:drawing>
          <wp:anchor distT="36576" distB="36576" distL="36576" distR="36576" simplePos="0" relativeHeight="251658240" behindDoc="0" locked="0" layoutInCell="1" allowOverlap="1" wp14:anchorId="245FACEC" wp14:editId="0579A4BE">
            <wp:simplePos x="0" y="0"/>
            <wp:positionH relativeFrom="column">
              <wp:posOffset>3674745</wp:posOffset>
            </wp:positionH>
            <wp:positionV relativeFrom="paragraph">
              <wp:posOffset>114300</wp:posOffset>
            </wp:positionV>
            <wp:extent cx="2400300" cy="8782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878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196D" w:rsidRDefault="00E8196D"/>
    <w:p w:rsidR="005A7463" w:rsidRDefault="00E8196D" w:rsidP="00E8196D">
      <w:pPr>
        <w:tabs>
          <w:tab w:val="left" w:pos="2805"/>
        </w:tabs>
      </w:pPr>
      <w:r>
        <w:tab/>
      </w:r>
      <w:r>
        <w:tab/>
      </w:r>
    </w:p>
    <w:p w:rsidR="00E8196D" w:rsidRPr="00E8196D" w:rsidRDefault="00E8196D" w:rsidP="0042036B">
      <w:pPr>
        <w:tabs>
          <w:tab w:val="left" w:pos="2805"/>
        </w:tabs>
        <w:rPr>
          <w:rFonts w:ascii="Times New Roman" w:hAnsi="Times New Roman" w:cs="Times New Roman"/>
          <w:b/>
          <w:sz w:val="28"/>
          <w:szCs w:val="28"/>
        </w:rPr>
      </w:pPr>
      <w:r w:rsidRPr="00E8196D">
        <w:rPr>
          <w:rFonts w:ascii="Times New Roman" w:hAnsi="Times New Roman" w:cs="Times New Roman"/>
          <w:b/>
          <w:sz w:val="28"/>
          <w:szCs w:val="28"/>
        </w:rPr>
        <w:t>MEMORANDUM</w:t>
      </w:r>
    </w:p>
    <w:p w:rsidR="00E8196D" w:rsidRPr="00E8196D" w:rsidRDefault="00E8196D" w:rsidP="0042036B">
      <w:pPr>
        <w:rPr>
          <w:rFonts w:ascii="Times New Roman" w:hAnsi="Times New Roman" w:cs="Times New Roman"/>
          <w:sz w:val="24"/>
          <w:szCs w:val="24"/>
        </w:rPr>
      </w:pPr>
      <w:r w:rsidRPr="00E8196D">
        <w:rPr>
          <w:rFonts w:ascii="Times New Roman" w:hAnsi="Times New Roman" w:cs="Times New Roman"/>
          <w:sz w:val="24"/>
          <w:szCs w:val="24"/>
        </w:rPr>
        <w:t xml:space="preserve">To:  </w:t>
      </w:r>
      <w:r w:rsidRPr="00E8196D">
        <w:rPr>
          <w:rFonts w:ascii="Times New Roman" w:hAnsi="Times New Roman" w:cs="Times New Roman"/>
          <w:sz w:val="24"/>
          <w:szCs w:val="24"/>
        </w:rPr>
        <w:tab/>
      </w:r>
      <w:r w:rsidRPr="00E8196D">
        <w:rPr>
          <w:rFonts w:ascii="Times New Roman" w:hAnsi="Times New Roman" w:cs="Times New Roman"/>
          <w:sz w:val="24"/>
          <w:szCs w:val="24"/>
        </w:rPr>
        <w:tab/>
      </w:r>
      <w:r w:rsidR="0042036B">
        <w:rPr>
          <w:rFonts w:ascii="Times New Roman" w:hAnsi="Times New Roman" w:cs="Times New Roman"/>
          <w:sz w:val="24"/>
          <w:szCs w:val="24"/>
        </w:rPr>
        <w:tab/>
      </w:r>
      <w:r w:rsidR="0042036B">
        <w:rPr>
          <w:rFonts w:ascii="Times New Roman" w:hAnsi="Times New Roman" w:cs="Times New Roman"/>
          <w:sz w:val="24"/>
          <w:szCs w:val="24"/>
        </w:rPr>
        <w:tab/>
      </w:r>
      <w:r w:rsidR="00166F3A">
        <w:rPr>
          <w:rFonts w:ascii="Times New Roman" w:hAnsi="Times New Roman" w:cs="Times New Roman"/>
          <w:sz w:val="24"/>
          <w:szCs w:val="24"/>
        </w:rPr>
        <w:t>All Employees</w:t>
      </w:r>
    </w:p>
    <w:p w:rsidR="00CA1764" w:rsidRDefault="0042036B" w:rsidP="0042036B">
      <w:pPr>
        <w:tabs>
          <w:tab w:val="left" w:pos="280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From:</w:t>
      </w:r>
      <w:r>
        <w:rPr>
          <w:rFonts w:ascii="Times New Roman" w:hAnsi="Times New Roman" w:cs="Times New Roman"/>
          <w:sz w:val="24"/>
          <w:szCs w:val="24"/>
        </w:rPr>
        <w:tab/>
        <w:t>T</w:t>
      </w:r>
      <w:r w:rsidR="00166F3A">
        <w:rPr>
          <w:rFonts w:ascii="Times New Roman" w:hAnsi="Times New Roman" w:cs="Times New Roman"/>
          <w:sz w:val="24"/>
          <w:szCs w:val="24"/>
        </w:rPr>
        <w:t>ina Fisher, HR Director</w:t>
      </w:r>
    </w:p>
    <w:p w:rsidR="004D705F" w:rsidRPr="00E8196D" w:rsidRDefault="004D705F" w:rsidP="0042036B">
      <w:pPr>
        <w:tabs>
          <w:tab w:val="left" w:pos="280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8196D" w:rsidRPr="00E8196D" w:rsidRDefault="00E8196D" w:rsidP="0042036B">
      <w:pPr>
        <w:tabs>
          <w:tab w:val="left" w:pos="2805"/>
        </w:tabs>
        <w:rPr>
          <w:rFonts w:ascii="Times New Roman" w:hAnsi="Times New Roman" w:cs="Times New Roman"/>
          <w:sz w:val="24"/>
          <w:szCs w:val="24"/>
        </w:rPr>
      </w:pPr>
      <w:r w:rsidRPr="00E8196D">
        <w:rPr>
          <w:rFonts w:ascii="Times New Roman" w:hAnsi="Times New Roman" w:cs="Times New Roman"/>
          <w:sz w:val="24"/>
          <w:szCs w:val="24"/>
        </w:rPr>
        <w:t xml:space="preserve">Date: </w:t>
      </w:r>
      <w:r w:rsidRPr="00E8196D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535FE7">
        <w:rPr>
          <w:rFonts w:ascii="Times New Roman" w:hAnsi="Times New Roman" w:cs="Times New Roman"/>
          <w:sz w:val="24"/>
          <w:szCs w:val="24"/>
        </w:rPr>
        <w:t>April 3, 2020</w:t>
      </w:r>
    </w:p>
    <w:p w:rsidR="00E8196D" w:rsidRDefault="00E8196D" w:rsidP="0042036B">
      <w:pPr>
        <w:tabs>
          <w:tab w:val="left" w:pos="2805"/>
        </w:tabs>
        <w:rPr>
          <w:rFonts w:ascii="Times New Roman" w:hAnsi="Times New Roman" w:cs="Times New Roman"/>
          <w:sz w:val="24"/>
          <w:szCs w:val="24"/>
        </w:rPr>
      </w:pPr>
      <w:r w:rsidRPr="00E8196D">
        <w:rPr>
          <w:rFonts w:ascii="Times New Roman" w:hAnsi="Times New Roman" w:cs="Times New Roman"/>
          <w:sz w:val="24"/>
          <w:szCs w:val="24"/>
        </w:rPr>
        <w:t>RE:</w:t>
      </w:r>
      <w:r w:rsidRPr="00E8196D">
        <w:rPr>
          <w:rFonts w:ascii="Times New Roman" w:hAnsi="Times New Roman" w:cs="Times New Roman"/>
          <w:sz w:val="24"/>
          <w:szCs w:val="24"/>
        </w:rPr>
        <w:tab/>
      </w:r>
      <w:r w:rsidR="00535FE7">
        <w:rPr>
          <w:rFonts w:ascii="Times New Roman" w:hAnsi="Times New Roman" w:cs="Times New Roman"/>
          <w:sz w:val="24"/>
          <w:szCs w:val="24"/>
        </w:rPr>
        <w:t xml:space="preserve">Staff Retention </w:t>
      </w:r>
    </w:p>
    <w:p w:rsidR="00433178" w:rsidRDefault="00381EE7" w:rsidP="0042036B">
      <w:pPr>
        <w:tabs>
          <w:tab w:val="left" w:pos="28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times of uncertainty, we often feel fear the most.  It can be a scary thing to not know what to expect and how to handle the changes that are being thrown at us on what seems like a daily basis.  No one and no business is exempt from changes, however, we can communicate to you to clarify any concerns you may have.  </w:t>
      </w:r>
    </w:p>
    <w:p w:rsidR="00067DDA" w:rsidRDefault="00381EE7" w:rsidP="0042036B">
      <w:pPr>
        <w:tabs>
          <w:tab w:val="left" w:pos="28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Katy Trail Community Health is dedicated to keeping staff safe and working on staffing plans to reduce the risk exposure </w:t>
      </w:r>
      <w:r w:rsidR="00067DDA">
        <w:rPr>
          <w:rFonts w:ascii="Times New Roman" w:hAnsi="Times New Roman" w:cs="Times New Roman"/>
          <w:sz w:val="24"/>
          <w:szCs w:val="24"/>
        </w:rPr>
        <w:t xml:space="preserve">of COVID-19 </w:t>
      </w:r>
      <w:r>
        <w:rPr>
          <w:rFonts w:ascii="Times New Roman" w:hAnsi="Times New Roman" w:cs="Times New Roman"/>
          <w:sz w:val="24"/>
          <w:szCs w:val="24"/>
        </w:rPr>
        <w:t xml:space="preserve">to our staff.  Risk exposure </w:t>
      </w:r>
      <w:r w:rsidR="00067DDA">
        <w:rPr>
          <w:rFonts w:ascii="Times New Roman" w:hAnsi="Times New Roman" w:cs="Times New Roman"/>
          <w:sz w:val="24"/>
          <w:szCs w:val="24"/>
        </w:rPr>
        <w:t>includes the proximity of working with patients, duration of exposure and availability of personal protection equipment.  We have taken the following steps to reduce exposure:</w:t>
      </w:r>
    </w:p>
    <w:p w:rsidR="00067DDA" w:rsidRPr="00BB28F0" w:rsidRDefault="00067DDA" w:rsidP="00BB28F0">
      <w:pPr>
        <w:pStyle w:val="ListParagraph"/>
        <w:numPr>
          <w:ilvl w:val="0"/>
          <w:numId w:val="4"/>
        </w:numPr>
        <w:tabs>
          <w:tab w:val="left" w:pos="2805"/>
        </w:tabs>
        <w:rPr>
          <w:rFonts w:ascii="Times New Roman" w:hAnsi="Times New Roman" w:cs="Times New Roman"/>
          <w:sz w:val="24"/>
          <w:szCs w:val="24"/>
        </w:rPr>
      </w:pPr>
      <w:r w:rsidRPr="00BB28F0">
        <w:rPr>
          <w:rFonts w:ascii="Times New Roman" w:hAnsi="Times New Roman" w:cs="Times New Roman"/>
          <w:sz w:val="24"/>
          <w:szCs w:val="24"/>
        </w:rPr>
        <w:t>Our dental staff was triaged out of service as soon as possible.  We have a dentist on call with a support staff in clinic that consists of a PSR, dental assistant and the dental assistant lead.</w:t>
      </w:r>
    </w:p>
    <w:p w:rsidR="00067DDA" w:rsidRPr="00BB28F0" w:rsidRDefault="00067DDA" w:rsidP="00BB28F0">
      <w:pPr>
        <w:pStyle w:val="ListParagraph"/>
        <w:numPr>
          <w:ilvl w:val="0"/>
          <w:numId w:val="4"/>
        </w:numPr>
        <w:tabs>
          <w:tab w:val="left" w:pos="2805"/>
        </w:tabs>
        <w:rPr>
          <w:rFonts w:ascii="Times New Roman" w:hAnsi="Times New Roman" w:cs="Times New Roman"/>
          <w:sz w:val="24"/>
          <w:szCs w:val="24"/>
        </w:rPr>
      </w:pPr>
      <w:r w:rsidRPr="00BB28F0">
        <w:rPr>
          <w:rFonts w:ascii="Times New Roman" w:hAnsi="Times New Roman" w:cs="Times New Roman"/>
          <w:sz w:val="24"/>
          <w:szCs w:val="24"/>
        </w:rPr>
        <w:t>Medical clinical staff have begun rotations as providers are working appointments through Zoom.</w:t>
      </w:r>
    </w:p>
    <w:p w:rsidR="00067DDA" w:rsidRPr="00BB28F0" w:rsidRDefault="00BB28F0" w:rsidP="00BB28F0">
      <w:pPr>
        <w:pStyle w:val="ListParagraph"/>
        <w:numPr>
          <w:ilvl w:val="0"/>
          <w:numId w:val="4"/>
        </w:numPr>
        <w:tabs>
          <w:tab w:val="left" w:pos="2805"/>
        </w:tabs>
        <w:rPr>
          <w:rFonts w:ascii="Times New Roman" w:hAnsi="Times New Roman" w:cs="Times New Roman"/>
          <w:sz w:val="24"/>
          <w:szCs w:val="24"/>
        </w:rPr>
      </w:pPr>
      <w:r w:rsidRPr="00BB28F0">
        <w:rPr>
          <w:rFonts w:ascii="Times New Roman" w:hAnsi="Times New Roman" w:cs="Times New Roman"/>
          <w:sz w:val="24"/>
          <w:szCs w:val="24"/>
        </w:rPr>
        <w:t>Behavioral Health is conducting visits through Zoom.</w:t>
      </w:r>
    </w:p>
    <w:p w:rsidR="00BB28F0" w:rsidRDefault="00BB28F0" w:rsidP="00BB28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With our visits significantly dropping, we will need to look at additional staff rotations and/or non-work days.  </w:t>
      </w:r>
      <w:r w:rsidR="0035420E">
        <w:rPr>
          <w:rFonts w:ascii="Times New Roman" w:hAnsi="Times New Roman" w:cs="Times New Roman"/>
          <w:sz w:val="24"/>
          <w:szCs w:val="24"/>
        </w:rPr>
        <w:t xml:space="preserve">Managers will be discussing staffing needs with you.  </w:t>
      </w:r>
      <w:r>
        <w:rPr>
          <w:rFonts w:ascii="Times New Roman" w:hAnsi="Times New Roman" w:cs="Times New Roman"/>
          <w:sz w:val="24"/>
          <w:szCs w:val="24"/>
        </w:rPr>
        <w:t>We are committed to paying full wages for non-worked time through the month of April 2020.  While we are paying wages for non-worked hours, an employee is considered “on call” and should be available to work when your manager or HR contacts you.  If you are requesting not to work or deny a shift when called, you will be charged your paid time off earnings.  The commitment to pay full wages will be re-evaluated monthly during this pandemic.  We want to keep all of our staff safe and healthy, including financially.</w:t>
      </w:r>
    </w:p>
    <w:p w:rsidR="00D6235B" w:rsidRDefault="00D6235B" w:rsidP="00BB28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you have any questions regarding this staffing plan, please s</w:t>
      </w:r>
      <w:r w:rsidR="00CF48A1">
        <w:rPr>
          <w:rFonts w:ascii="Times New Roman" w:hAnsi="Times New Roman" w:cs="Times New Roman"/>
          <w:sz w:val="24"/>
          <w:szCs w:val="24"/>
        </w:rPr>
        <w:t>end them to Sue Borg</w:t>
      </w:r>
      <w:r>
        <w:rPr>
          <w:rFonts w:ascii="Times New Roman" w:hAnsi="Times New Roman" w:cs="Times New Roman"/>
          <w:sz w:val="24"/>
          <w:szCs w:val="24"/>
        </w:rPr>
        <w:t xml:space="preserve">meyer at </w:t>
      </w:r>
      <w:hyperlink r:id="rId9" w:history="1">
        <w:r w:rsidRPr="005D5EA9">
          <w:rPr>
            <w:rStyle w:val="Hyperlink"/>
            <w:rFonts w:ascii="Times New Roman" w:hAnsi="Times New Roman" w:cs="Times New Roman"/>
            <w:sz w:val="24"/>
            <w:szCs w:val="24"/>
          </w:rPr>
          <w:t>sborgmeyer@katyhealth.org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to be addressed on our Monday Staff Zoom meeting.</w:t>
      </w:r>
    </w:p>
    <w:sectPr w:rsidR="00D6235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5EA8" w:rsidRDefault="00895EA8" w:rsidP="007D0CE4">
      <w:pPr>
        <w:spacing w:after="0" w:line="240" w:lineRule="auto"/>
      </w:pPr>
      <w:r>
        <w:separator/>
      </w:r>
    </w:p>
  </w:endnote>
  <w:endnote w:type="continuationSeparator" w:id="0">
    <w:p w:rsidR="00895EA8" w:rsidRDefault="00895EA8" w:rsidP="007D0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0CE4" w:rsidRDefault="007D0C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0CE4" w:rsidRDefault="007D0CE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0CE4" w:rsidRDefault="007D0C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5EA8" w:rsidRDefault="00895EA8" w:rsidP="007D0CE4">
      <w:pPr>
        <w:spacing w:after="0" w:line="240" w:lineRule="auto"/>
      </w:pPr>
      <w:r>
        <w:separator/>
      </w:r>
    </w:p>
  </w:footnote>
  <w:footnote w:type="continuationSeparator" w:id="0">
    <w:p w:rsidR="00895EA8" w:rsidRDefault="00895EA8" w:rsidP="007D0C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0CE4" w:rsidRDefault="007D0C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0CE4" w:rsidRDefault="007D0CE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0CE4" w:rsidRDefault="007D0C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F5FF5"/>
    <w:multiLevelType w:val="hybridMultilevel"/>
    <w:tmpl w:val="EE06DA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6B1626"/>
    <w:multiLevelType w:val="hybridMultilevel"/>
    <w:tmpl w:val="D6367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466F62"/>
    <w:multiLevelType w:val="hybridMultilevel"/>
    <w:tmpl w:val="99060CCC"/>
    <w:lvl w:ilvl="0" w:tplc="7B3E5ED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96D"/>
    <w:rsid w:val="00043AB0"/>
    <w:rsid w:val="00067DDA"/>
    <w:rsid w:val="0011236F"/>
    <w:rsid w:val="00166F3A"/>
    <w:rsid w:val="002609FD"/>
    <w:rsid w:val="00294339"/>
    <w:rsid w:val="00306594"/>
    <w:rsid w:val="0035420E"/>
    <w:rsid w:val="00381EE7"/>
    <w:rsid w:val="0042036B"/>
    <w:rsid w:val="00433178"/>
    <w:rsid w:val="004D705F"/>
    <w:rsid w:val="00535FE7"/>
    <w:rsid w:val="00571D64"/>
    <w:rsid w:val="005A7463"/>
    <w:rsid w:val="00614993"/>
    <w:rsid w:val="006E562B"/>
    <w:rsid w:val="007218D6"/>
    <w:rsid w:val="00774E35"/>
    <w:rsid w:val="007D0CE4"/>
    <w:rsid w:val="0082144D"/>
    <w:rsid w:val="00895EA8"/>
    <w:rsid w:val="009376B6"/>
    <w:rsid w:val="009907F3"/>
    <w:rsid w:val="009B727B"/>
    <w:rsid w:val="00A12B7D"/>
    <w:rsid w:val="00AD4ABD"/>
    <w:rsid w:val="00B96720"/>
    <w:rsid w:val="00BA6898"/>
    <w:rsid w:val="00BB28F0"/>
    <w:rsid w:val="00BF5C7E"/>
    <w:rsid w:val="00C3331C"/>
    <w:rsid w:val="00C94972"/>
    <w:rsid w:val="00CA1764"/>
    <w:rsid w:val="00CF48A1"/>
    <w:rsid w:val="00D6235B"/>
    <w:rsid w:val="00E81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8F004BC-2409-4525-9530-1544C13C0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68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D0C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0CE4"/>
  </w:style>
  <w:style w:type="paragraph" w:styleId="Footer">
    <w:name w:val="footer"/>
    <w:basedOn w:val="Normal"/>
    <w:link w:val="FooterChar"/>
    <w:uiPriority w:val="99"/>
    <w:unhideWhenUsed/>
    <w:rsid w:val="007D0C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0CE4"/>
  </w:style>
  <w:style w:type="character" w:styleId="Hyperlink">
    <w:name w:val="Hyperlink"/>
    <w:basedOn w:val="DefaultParagraphFont"/>
    <w:uiPriority w:val="99"/>
    <w:unhideWhenUsed/>
    <w:rsid w:val="00D623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51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6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borgmeyer@katyhealth.or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6A362B-72EE-4B05-8F5F-4EECC5D48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Reno</dc:creator>
  <cp:lastModifiedBy>Borgmeyer, Sue</cp:lastModifiedBy>
  <cp:revision>3</cp:revision>
  <dcterms:created xsi:type="dcterms:W3CDTF">2020-04-03T14:34:00Z</dcterms:created>
  <dcterms:modified xsi:type="dcterms:W3CDTF">2020-04-03T14:37:00Z</dcterms:modified>
</cp:coreProperties>
</file>