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0557" w14:textId="77777777" w:rsidR="00E8196D" w:rsidRDefault="00E8196D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4C7DB8BA" wp14:editId="0E249409">
            <wp:simplePos x="0" y="0"/>
            <wp:positionH relativeFrom="column">
              <wp:posOffset>3674745</wp:posOffset>
            </wp:positionH>
            <wp:positionV relativeFrom="paragraph">
              <wp:posOffset>114300</wp:posOffset>
            </wp:positionV>
            <wp:extent cx="2400300" cy="878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49A5F" w14:textId="77777777" w:rsidR="00E8196D" w:rsidRDefault="00E8196D"/>
    <w:p w14:paraId="5512F817" w14:textId="77777777" w:rsidR="005A7463" w:rsidRDefault="00E8196D" w:rsidP="00E8196D">
      <w:pPr>
        <w:tabs>
          <w:tab w:val="left" w:pos="2805"/>
        </w:tabs>
      </w:pPr>
      <w:r>
        <w:tab/>
      </w:r>
      <w:r>
        <w:tab/>
      </w:r>
    </w:p>
    <w:p w14:paraId="53C4726E" w14:textId="77777777" w:rsidR="00E8196D" w:rsidRPr="00E8196D" w:rsidRDefault="00E8196D" w:rsidP="0042036B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 w:rsidRPr="00E8196D">
        <w:rPr>
          <w:rFonts w:ascii="Times New Roman" w:hAnsi="Times New Roman" w:cs="Times New Roman"/>
          <w:b/>
          <w:sz w:val="28"/>
          <w:szCs w:val="28"/>
        </w:rPr>
        <w:t>MEMORANDUM</w:t>
      </w:r>
    </w:p>
    <w:p w14:paraId="3266CB44" w14:textId="40497EE8" w:rsidR="00E8196D" w:rsidRPr="00E8196D" w:rsidRDefault="00E8196D" w:rsidP="0042036B">
      <w:pPr>
        <w:rPr>
          <w:rFonts w:ascii="Times New Roman" w:hAnsi="Times New Roman" w:cs="Times New Roman"/>
          <w:sz w:val="24"/>
          <w:szCs w:val="24"/>
        </w:rPr>
      </w:pPr>
      <w:r w:rsidRPr="00E8196D">
        <w:rPr>
          <w:rFonts w:ascii="Times New Roman" w:hAnsi="Times New Roman" w:cs="Times New Roman"/>
          <w:sz w:val="24"/>
          <w:szCs w:val="24"/>
        </w:rPr>
        <w:t xml:space="preserve">To:  </w:t>
      </w:r>
      <w:r w:rsidRPr="00E8196D">
        <w:rPr>
          <w:rFonts w:ascii="Times New Roman" w:hAnsi="Times New Roman" w:cs="Times New Roman"/>
          <w:sz w:val="24"/>
          <w:szCs w:val="24"/>
        </w:rPr>
        <w:tab/>
      </w:r>
      <w:r w:rsidRPr="00E8196D">
        <w:rPr>
          <w:rFonts w:ascii="Times New Roman" w:hAnsi="Times New Roman" w:cs="Times New Roman"/>
          <w:sz w:val="24"/>
          <w:szCs w:val="24"/>
        </w:rPr>
        <w:tab/>
      </w:r>
      <w:r w:rsidR="0042036B">
        <w:rPr>
          <w:rFonts w:ascii="Times New Roman" w:hAnsi="Times New Roman" w:cs="Times New Roman"/>
          <w:sz w:val="24"/>
          <w:szCs w:val="24"/>
        </w:rPr>
        <w:tab/>
      </w:r>
      <w:r w:rsidR="0042036B">
        <w:rPr>
          <w:rFonts w:ascii="Times New Roman" w:hAnsi="Times New Roman" w:cs="Times New Roman"/>
          <w:sz w:val="24"/>
          <w:szCs w:val="24"/>
        </w:rPr>
        <w:tab/>
      </w:r>
      <w:r w:rsidR="00952B2F">
        <w:rPr>
          <w:rFonts w:ascii="Times New Roman" w:hAnsi="Times New Roman" w:cs="Times New Roman"/>
          <w:sz w:val="24"/>
          <w:szCs w:val="24"/>
        </w:rPr>
        <w:t>A</w:t>
      </w:r>
      <w:r w:rsidR="00166F3A">
        <w:rPr>
          <w:rFonts w:ascii="Times New Roman" w:hAnsi="Times New Roman" w:cs="Times New Roman"/>
          <w:sz w:val="24"/>
          <w:szCs w:val="24"/>
        </w:rPr>
        <w:t>ll Employees</w:t>
      </w:r>
    </w:p>
    <w:p w14:paraId="2C90B95C" w14:textId="77777777" w:rsidR="00CA1764" w:rsidRDefault="0042036B" w:rsidP="0042036B">
      <w:pPr>
        <w:tabs>
          <w:tab w:val="left" w:pos="28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166F3A">
        <w:rPr>
          <w:rFonts w:ascii="Times New Roman" w:hAnsi="Times New Roman" w:cs="Times New Roman"/>
          <w:sz w:val="24"/>
          <w:szCs w:val="24"/>
        </w:rPr>
        <w:t>ina Fisher, HR Director</w:t>
      </w:r>
    </w:p>
    <w:p w14:paraId="4723C71A" w14:textId="77777777" w:rsidR="004D705F" w:rsidRPr="00E8196D" w:rsidRDefault="004D705F" w:rsidP="0042036B">
      <w:pPr>
        <w:tabs>
          <w:tab w:val="left" w:pos="28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9A11A1" w14:textId="1E0F010A" w:rsidR="00E8196D" w:rsidRPr="00E8196D" w:rsidRDefault="00E8196D" w:rsidP="0042036B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E8196D">
        <w:rPr>
          <w:rFonts w:ascii="Times New Roman" w:hAnsi="Times New Roman" w:cs="Times New Roman"/>
          <w:sz w:val="24"/>
          <w:szCs w:val="24"/>
        </w:rPr>
        <w:t xml:space="preserve">Date: </w:t>
      </w:r>
      <w:r w:rsidRPr="00E8196D">
        <w:rPr>
          <w:rFonts w:ascii="Times New Roman" w:hAnsi="Times New Roman" w:cs="Times New Roman"/>
          <w:sz w:val="24"/>
          <w:szCs w:val="24"/>
        </w:rPr>
        <w:tab/>
      </w:r>
      <w:r w:rsidR="00952B2F">
        <w:rPr>
          <w:rFonts w:ascii="Times New Roman" w:hAnsi="Times New Roman" w:cs="Times New Roman"/>
          <w:sz w:val="24"/>
          <w:szCs w:val="24"/>
        </w:rPr>
        <w:t>January 11, 2022</w:t>
      </w:r>
    </w:p>
    <w:p w14:paraId="2BA31785" w14:textId="4789DAA3" w:rsidR="00E8196D" w:rsidRDefault="00E8196D" w:rsidP="0042036B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E8196D">
        <w:rPr>
          <w:rFonts w:ascii="Times New Roman" w:hAnsi="Times New Roman" w:cs="Times New Roman"/>
          <w:sz w:val="24"/>
          <w:szCs w:val="24"/>
        </w:rPr>
        <w:t>RE:</w:t>
      </w:r>
      <w:r w:rsidRPr="00E8196D">
        <w:rPr>
          <w:rFonts w:ascii="Times New Roman" w:hAnsi="Times New Roman" w:cs="Times New Roman"/>
          <w:sz w:val="24"/>
          <w:szCs w:val="24"/>
        </w:rPr>
        <w:tab/>
      </w:r>
      <w:r w:rsidR="00952B2F">
        <w:rPr>
          <w:rFonts w:ascii="Times New Roman" w:hAnsi="Times New Roman" w:cs="Times New Roman"/>
          <w:sz w:val="24"/>
          <w:szCs w:val="24"/>
        </w:rPr>
        <w:t>Omicro</w:t>
      </w:r>
      <w:r w:rsidR="00BD68F2">
        <w:rPr>
          <w:rFonts w:ascii="Times New Roman" w:hAnsi="Times New Roman" w:cs="Times New Roman"/>
          <w:sz w:val="24"/>
          <w:szCs w:val="24"/>
        </w:rPr>
        <w:t>n</w:t>
      </w:r>
      <w:r w:rsidR="00952B2F">
        <w:rPr>
          <w:rFonts w:ascii="Times New Roman" w:hAnsi="Times New Roman" w:cs="Times New Roman"/>
          <w:sz w:val="24"/>
          <w:szCs w:val="24"/>
        </w:rPr>
        <w:t xml:space="preserve"> Variant and COVID</w:t>
      </w:r>
      <w:r w:rsidR="00575B57">
        <w:rPr>
          <w:rFonts w:ascii="Times New Roman" w:hAnsi="Times New Roman" w:cs="Times New Roman"/>
          <w:sz w:val="24"/>
          <w:szCs w:val="24"/>
        </w:rPr>
        <w:t>-19</w:t>
      </w:r>
      <w:r w:rsidR="00952B2F">
        <w:rPr>
          <w:rFonts w:ascii="Times New Roman" w:hAnsi="Times New Roman" w:cs="Times New Roman"/>
          <w:sz w:val="24"/>
          <w:szCs w:val="24"/>
        </w:rPr>
        <w:t xml:space="preserve"> Pay</w:t>
      </w:r>
      <w:r w:rsidR="00535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9CCAD" w14:textId="2715EA41" w:rsidR="00D6235B" w:rsidRDefault="00872669" w:rsidP="00952B2F">
      <w:r>
        <w:t xml:space="preserve">Your health and safety are </w:t>
      </w:r>
      <w:r w:rsidR="00952B2F">
        <w:t xml:space="preserve">a top </w:t>
      </w:r>
      <w:r>
        <w:t>priority. We</w:t>
      </w:r>
      <w:r w:rsidR="00952B2F">
        <w:t xml:space="preserve"> have</w:t>
      </w:r>
      <w:r>
        <w:t xml:space="preserve"> </w:t>
      </w:r>
      <w:r w:rsidR="00952B2F">
        <w:t>assessed the current surge with Omicro</w:t>
      </w:r>
      <w:r w:rsidR="00BD68F2">
        <w:t>n</w:t>
      </w:r>
      <w:r w:rsidR="00952B2F">
        <w:t xml:space="preserve"> variant and will be implementing five (5) days company paid COVID pay through March 18, </w:t>
      </w:r>
      <w:proofErr w:type="gramStart"/>
      <w:r w:rsidR="00952B2F">
        <w:t>2022</w:t>
      </w:r>
      <w:proofErr w:type="gramEnd"/>
      <w:r w:rsidR="00952B2F">
        <w:t xml:space="preserve"> for positive results that require an employee to isolate</w:t>
      </w:r>
      <w:r w:rsidR="00BD68F2">
        <w:t xml:space="preserve">, </w:t>
      </w:r>
      <w:r w:rsidR="00BD68F2" w:rsidRPr="004209A6">
        <w:t xml:space="preserve">regardless of vaccination status </w:t>
      </w:r>
      <w:r w:rsidR="00952B2F">
        <w:t xml:space="preserve">  We will retro COVID pay back to Jan 3, 2022.  If you </w:t>
      </w:r>
      <w:r w:rsidR="00BD68F2">
        <w:t xml:space="preserve">were in isolation during that period, please reach out to Tina Fisher, HR Director, for more information.  </w:t>
      </w:r>
    </w:p>
    <w:p w14:paraId="311F0690" w14:textId="1583EC3C" w:rsidR="00BD68F2" w:rsidRDefault="00BD68F2" w:rsidP="00952B2F">
      <w:r>
        <w:t xml:space="preserve">In addition, we would like to remind staff of incentives that are available to </w:t>
      </w:r>
      <w:r w:rsidR="00575B57">
        <w:t>staff:</w:t>
      </w:r>
    </w:p>
    <w:p w14:paraId="010A755E" w14:textId="1EE384BA" w:rsidR="00575B57" w:rsidRDefault="00575B57" w:rsidP="00575B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$2/hour differential for non-clinical staff who are licensed/certified that are deployed to perform clinical duties </w:t>
      </w:r>
    </w:p>
    <w:p w14:paraId="1967894C" w14:textId="2431E9F3" w:rsidR="00575B57" w:rsidRDefault="00575B57" w:rsidP="00575B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$2/hour differential for non-provider clinical staff who are deployed to provide COVID-19 clinic and community services</w:t>
      </w:r>
    </w:p>
    <w:p w14:paraId="70494132" w14:textId="344E997F" w:rsidR="007B5007" w:rsidRDefault="00575B57" w:rsidP="00575B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Hourly staff who are deployed to another clinic due to staffing shortages are eligible for  $25/</w:t>
      </w:r>
      <w:r w:rsidR="007B5007">
        <w:rPr>
          <w:rFonts w:ascii="Times New Roman" w:hAnsi="Times New Roman" w:cs="Times New Roman"/>
          <w:sz w:val="24"/>
          <w:szCs w:val="24"/>
        </w:rPr>
        <w:t>day.  For the $25/day staffing travel reimbursement, you must complete the Expense Reimbursement Travel Form</w:t>
      </w:r>
      <w:r w:rsidR="00B339CC">
        <w:rPr>
          <w:rFonts w:ascii="Times New Roman" w:hAnsi="Times New Roman" w:cs="Times New Roman"/>
          <w:sz w:val="24"/>
          <w:szCs w:val="24"/>
        </w:rPr>
        <w:t xml:space="preserve"> and submit with your manager’s signature</w:t>
      </w:r>
      <w:r w:rsidR="007B5007">
        <w:rPr>
          <w:rFonts w:ascii="Times New Roman" w:hAnsi="Times New Roman" w:cs="Times New Roman"/>
          <w:sz w:val="24"/>
          <w:szCs w:val="24"/>
        </w:rPr>
        <w:t xml:space="preserve">. On the first page of the form, indicate Staffing Travel and the clinic you traveled to. This $25/day is in addition to the mileage you may be eligible to claim.  The form is located on The Trail (Forms &gt; Payroll and Finance).  </w:t>
      </w:r>
    </w:p>
    <w:p w14:paraId="28F76456" w14:textId="3F727E0D" w:rsidR="007B5007" w:rsidRDefault="00B339CC" w:rsidP="007B5007">
      <w:r>
        <w:t xml:space="preserve">These incentives and COVID-19 Pay are temporary as we will continue to monitor the pandemic and adjust as needed based on COVID-19 surges.  </w:t>
      </w:r>
    </w:p>
    <w:p w14:paraId="29E8C946" w14:textId="7B908C2E" w:rsidR="00575B57" w:rsidRPr="00B339CC" w:rsidRDefault="00B339CC" w:rsidP="007B5007">
      <w:pPr>
        <w:rPr>
          <w:rFonts w:cstheme="minorHAnsi"/>
        </w:rPr>
      </w:pPr>
      <w:r w:rsidRPr="00B339CC">
        <w:rPr>
          <w:rFonts w:cstheme="minorHAnsi"/>
        </w:rPr>
        <w:t xml:space="preserve">We know the pandemic has been a rather unusual stressful and challenging time.  </w:t>
      </w:r>
      <w:r w:rsidRPr="00B339CC">
        <w:rPr>
          <w:rFonts w:cstheme="minorHAnsi"/>
          <w:color w:val="333333"/>
          <w:shd w:val="clear" w:color="auto" w:fill="FFFFFF"/>
        </w:rPr>
        <w:t xml:space="preserve">Loyal and dedicated employees like you are the foundation to any successful company. Thank you for your contribution to our success! Throughout this </w:t>
      </w:r>
      <w:proofErr w:type="gramStart"/>
      <w:r w:rsidRPr="00B339CC">
        <w:rPr>
          <w:rFonts w:cstheme="minorHAnsi"/>
          <w:color w:val="333333"/>
          <w:shd w:val="clear" w:color="auto" w:fill="FFFFFF"/>
        </w:rPr>
        <w:t>time</w:t>
      </w:r>
      <w:proofErr w:type="gramEnd"/>
      <w:r w:rsidRPr="00B339CC">
        <w:rPr>
          <w:rFonts w:cstheme="minorHAnsi"/>
          <w:color w:val="333333"/>
          <w:shd w:val="clear" w:color="auto" w:fill="FFFFFF"/>
        </w:rPr>
        <w:t xml:space="preserve"> it's important that we support each other and the community. We're all in this together. </w:t>
      </w:r>
    </w:p>
    <w:p w14:paraId="41CB7798" w14:textId="77777777" w:rsidR="00B339CC" w:rsidRPr="007B5007" w:rsidRDefault="00B339CC">
      <w:pPr>
        <w:rPr>
          <w:rFonts w:ascii="Times New Roman" w:hAnsi="Times New Roman" w:cs="Times New Roman"/>
          <w:sz w:val="24"/>
          <w:szCs w:val="24"/>
        </w:rPr>
      </w:pPr>
    </w:p>
    <w:sectPr w:rsidR="00B339CC" w:rsidRPr="007B5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D4F0" w14:textId="77777777" w:rsidR="00C85204" w:rsidRDefault="00C85204" w:rsidP="007D0CE4">
      <w:pPr>
        <w:spacing w:after="0" w:line="240" w:lineRule="auto"/>
      </w:pPr>
      <w:r>
        <w:separator/>
      </w:r>
    </w:p>
  </w:endnote>
  <w:endnote w:type="continuationSeparator" w:id="0">
    <w:p w14:paraId="14742655" w14:textId="77777777" w:rsidR="00C85204" w:rsidRDefault="00C85204" w:rsidP="007D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A936" w14:textId="77777777" w:rsidR="007D0CE4" w:rsidRDefault="007D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72D1" w14:textId="77777777" w:rsidR="007D0CE4" w:rsidRDefault="007D0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D456" w14:textId="77777777" w:rsidR="007D0CE4" w:rsidRDefault="007D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D64B" w14:textId="77777777" w:rsidR="00C85204" w:rsidRDefault="00C85204" w:rsidP="007D0CE4">
      <w:pPr>
        <w:spacing w:after="0" w:line="240" w:lineRule="auto"/>
      </w:pPr>
      <w:r>
        <w:separator/>
      </w:r>
    </w:p>
  </w:footnote>
  <w:footnote w:type="continuationSeparator" w:id="0">
    <w:p w14:paraId="677811BF" w14:textId="77777777" w:rsidR="00C85204" w:rsidRDefault="00C85204" w:rsidP="007D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95" w14:textId="77777777" w:rsidR="007D0CE4" w:rsidRDefault="007D0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F0A2" w14:textId="5A7DA0D4" w:rsidR="007D0CE4" w:rsidRDefault="007D0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CA1E" w14:textId="77777777" w:rsidR="007D0CE4" w:rsidRDefault="007D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5FF5"/>
    <w:multiLevelType w:val="hybridMultilevel"/>
    <w:tmpl w:val="EE06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1626"/>
    <w:multiLevelType w:val="hybridMultilevel"/>
    <w:tmpl w:val="D636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13BDE"/>
    <w:multiLevelType w:val="hybridMultilevel"/>
    <w:tmpl w:val="0F2A29C6"/>
    <w:lvl w:ilvl="0" w:tplc="CE205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66F62"/>
    <w:multiLevelType w:val="hybridMultilevel"/>
    <w:tmpl w:val="99060CCC"/>
    <w:lvl w:ilvl="0" w:tplc="7B3E5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6D"/>
    <w:rsid w:val="00043AB0"/>
    <w:rsid w:val="00067DDA"/>
    <w:rsid w:val="0011236F"/>
    <w:rsid w:val="00166F3A"/>
    <w:rsid w:val="00294339"/>
    <w:rsid w:val="00306594"/>
    <w:rsid w:val="0035420E"/>
    <w:rsid w:val="00381EE7"/>
    <w:rsid w:val="0042036B"/>
    <w:rsid w:val="004209A6"/>
    <w:rsid w:val="00433178"/>
    <w:rsid w:val="004D705F"/>
    <w:rsid w:val="00535FE7"/>
    <w:rsid w:val="00575B57"/>
    <w:rsid w:val="005A7463"/>
    <w:rsid w:val="007218D6"/>
    <w:rsid w:val="00774E35"/>
    <w:rsid w:val="007B5007"/>
    <w:rsid w:val="007D0CE4"/>
    <w:rsid w:val="0082144D"/>
    <w:rsid w:val="00872669"/>
    <w:rsid w:val="009376B6"/>
    <w:rsid w:val="00952B2F"/>
    <w:rsid w:val="009907F3"/>
    <w:rsid w:val="009B727B"/>
    <w:rsid w:val="00A12B7D"/>
    <w:rsid w:val="00AB1791"/>
    <w:rsid w:val="00AD4ABD"/>
    <w:rsid w:val="00B339CC"/>
    <w:rsid w:val="00B42D3D"/>
    <w:rsid w:val="00B96720"/>
    <w:rsid w:val="00BA6898"/>
    <w:rsid w:val="00BB28F0"/>
    <w:rsid w:val="00BD68F2"/>
    <w:rsid w:val="00BF5C7E"/>
    <w:rsid w:val="00C3331C"/>
    <w:rsid w:val="00C85204"/>
    <w:rsid w:val="00C94972"/>
    <w:rsid w:val="00CA1764"/>
    <w:rsid w:val="00CB7A11"/>
    <w:rsid w:val="00CF48A1"/>
    <w:rsid w:val="00D03DD9"/>
    <w:rsid w:val="00D23B6B"/>
    <w:rsid w:val="00D6235B"/>
    <w:rsid w:val="00E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8790BE"/>
  <w15:docId w15:val="{C8F004BC-2409-4525-9530-1544C13C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E4"/>
  </w:style>
  <w:style w:type="paragraph" w:styleId="Footer">
    <w:name w:val="footer"/>
    <w:basedOn w:val="Normal"/>
    <w:link w:val="FooterChar"/>
    <w:uiPriority w:val="99"/>
    <w:unhideWhenUsed/>
    <w:rsid w:val="007D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E4"/>
  </w:style>
  <w:style w:type="character" w:styleId="Hyperlink">
    <w:name w:val="Hyperlink"/>
    <w:basedOn w:val="DefaultParagraphFont"/>
    <w:uiPriority w:val="99"/>
    <w:unhideWhenUsed/>
    <w:rsid w:val="00D62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4B30-4D97-4D4D-9052-6AD6CC0B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Reno</dc:creator>
  <cp:lastModifiedBy>Fisher, Tina</cp:lastModifiedBy>
  <cp:revision>2</cp:revision>
  <dcterms:created xsi:type="dcterms:W3CDTF">2022-01-13T14:05:00Z</dcterms:created>
  <dcterms:modified xsi:type="dcterms:W3CDTF">2022-01-13T14:05:00Z</dcterms:modified>
</cp:coreProperties>
</file>