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32CB" w:rsidRPr="000F6889" w:rsidRDefault="00087A1C">
      <w:pPr>
        <w:rPr>
          <w:rFonts w:ascii="Arial" w:hAnsi="Arial" w:cs="Arial"/>
          <w:sz w:val="22"/>
          <w:szCs w:val="22"/>
        </w:rPr>
      </w:pPr>
      <w:r w:rsidRPr="000F6889">
        <w:rPr>
          <w:rFonts w:ascii="Arial" w:hAnsi="Arial" w:cs="Arial"/>
          <w:noProof/>
          <w:snapToGrid/>
          <w:sz w:val="22"/>
          <w:szCs w:val="22"/>
        </w:rPr>
        <w:drawing>
          <wp:anchor distT="36576" distB="36576" distL="36576" distR="36576" simplePos="0" relativeHeight="251657728" behindDoc="1" locked="0" layoutInCell="1" allowOverlap="1">
            <wp:simplePos x="0" y="0"/>
            <wp:positionH relativeFrom="column">
              <wp:posOffset>-209550</wp:posOffset>
            </wp:positionH>
            <wp:positionV relativeFrom="paragraph">
              <wp:posOffset>-612140</wp:posOffset>
            </wp:positionV>
            <wp:extent cx="2017395" cy="722630"/>
            <wp:effectExtent l="0" t="0" r="1905" b="1270"/>
            <wp:wrapTight wrapText="bothSides">
              <wp:wrapPolygon edited="0">
                <wp:start x="0" y="0"/>
                <wp:lineTo x="0" y="21069"/>
                <wp:lineTo x="21416" y="21069"/>
                <wp:lineTo x="2141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17395" cy="72263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DE32CB" w:rsidRPr="000F6889" w:rsidRDefault="00DE32CB">
      <w:pPr>
        <w:rPr>
          <w:rFonts w:ascii="Arial" w:hAnsi="Arial" w:cs="Arial"/>
          <w:sz w:val="22"/>
          <w:szCs w:val="22"/>
        </w:rPr>
      </w:pPr>
    </w:p>
    <w:p w:rsidR="00682443" w:rsidRPr="000F6889" w:rsidRDefault="00682443">
      <w:pPr>
        <w:rPr>
          <w:rFonts w:ascii="Arial" w:hAnsi="Arial" w:cs="Arial"/>
          <w:b/>
          <w:sz w:val="22"/>
          <w:szCs w:val="22"/>
        </w:rPr>
      </w:pPr>
      <w:r w:rsidRPr="000F6889">
        <w:rPr>
          <w:rFonts w:ascii="Arial" w:hAnsi="Arial" w:cs="Arial"/>
          <w:b/>
          <w:sz w:val="22"/>
          <w:szCs w:val="22"/>
        </w:rPr>
        <w:t>JOB DESCRIPTION:</w:t>
      </w:r>
      <w:r w:rsidRPr="000F6889">
        <w:rPr>
          <w:rFonts w:ascii="Arial" w:hAnsi="Arial" w:cs="Arial"/>
          <w:b/>
          <w:sz w:val="22"/>
          <w:szCs w:val="22"/>
        </w:rPr>
        <w:tab/>
      </w:r>
      <w:r w:rsidRPr="000F6889">
        <w:rPr>
          <w:rFonts w:ascii="Arial" w:hAnsi="Arial" w:cs="Arial"/>
          <w:b/>
          <w:sz w:val="22"/>
          <w:szCs w:val="22"/>
        </w:rPr>
        <w:tab/>
      </w:r>
      <w:r w:rsidRPr="000F6889">
        <w:rPr>
          <w:rFonts w:ascii="Arial" w:hAnsi="Arial" w:cs="Arial"/>
          <w:b/>
          <w:sz w:val="22"/>
          <w:szCs w:val="22"/>
        </w:rPr>
        <w:tab/>
      </w:r>
      <w:r w:rsidR="009A0C2D" w:rsidRPr="000F6889">
        <w:rPr>
          <w:rFonts w:ascii="Arial" w:hAnsi="Arial" w:cs="Arial"/>
          <w:b/>
          <w:sz w:val="22"/>
          <w:szCs w:val="22"/>
        </w:rPr>
        <w:t>Physician</w:t>
      </w:r>
    </w:p>
    <w:p w:rsidR="00DE32CB" w:rsidRPr="000F6889" w:rsidRDefault="00682443">
      <w:pPr>
        <w:rPr>
          <w:rFonts w:ascii="Arial" w:hAnsi="Arial" w:cs="Arial"/>
          <w:b/>
          <w:sz w:val="22"/>
          <w:szCs w:val="22"/>
        </w:rPr>
      </w:pPr>
      <w:r w:rsidRPr="000F6889">
        <w:rPr>
          <w:rFonts w:ascii="Arial" w:hAnsi="Arial" w:cs="Arial"/>
          <w:b/>
          <w:sz w:val="22"/>
          <w:szCs w:val="22"/>
        </w:rPr>
        <w:t>EMPLOYEE CLASSIFICATION</w:t>
      </w:r>
      <w:r w:rsidR="00DE32CB" w:rsidRPr="000F6889">
        <w:rPr>
          <w:rFonts w:ascii="Arial" w:hAnsi="Arial" w:cs="Arial"/>
          <w:sz w:val="22"/>
          <w:szCs w:val="22"/>
        </w:rPr>
        <w:t>:</w:t>
      </w:r>
      <w:r w:rsidR="00DE32CB" w:rsidRPr="000F6889">
        <w:rPr>
          <w:rFonts w:ascii="Arial" w:hAnsi="Arial" w:cs="Arial"/>
          <w:sz w:val="22"/>
          <w:szCs w:val="22"/>
        </w:rPr>
        <w:tab/>
      </w:r>
      <w:r w:rsidR="009A0C2D" w:rsidRPr="000F6889">
        <w:rPr>
          <w:rFonts w:ascii="Arial" w:hAnsi="Arial" w:cs="Arial"/>
          <w:b/>
          <w:sz w:val="22"/>
          <w:szCs w:val="22"/>
        </w:rPr>
        <w:t>Exempt/</w:t>
      </w:r>
      <w:r w:rsidR="005D03FB" w:rsidRPr="000F6889">
        <w:rPr>
          <w:rFonts w:ascii="Arial" w:hAnsi="Arial" w:cs="Arial"/>
          <w:b/>
          <w:sz w:val="22"/>
          <w:szCs w:val="22"/>
        </w:rPr>
        <w:t>Full-time or Part-time</w:t>
      </w:r>
    </w:p>
    <w:p w:rsidR="002D00D9" w:rsidRPr="000F6889" w:rsidRDefault="00682443" w:rsidP="00682443">
      <w:pPr>
        <w:ind w:left="3600" w:hanging="3600"/>
        <w:rPr>
          <w:rFonts w:ascii="Arial" w:hAnsi="Arial" w:cs="Arial"/>
          <w:b/>
          <w:sz w:val="22"/>
          <w:szCs w:val="22"/>
        </w:rPr>
      </w:pPr>
      <w:r w:rsidRPr="000F6889">
        <w:rPr>
          <w:rFonts w:ascii="Arial" w:hAnsi="Arial" w:cs="Arial"/>
          <w:b/>
          <w:sz w:val="22"/>
          <w:szCs w:val="22"/>
        </w:rPr>
        <w:t>REPORTS TO</w:t>
      </w:r>
      <w:r w:rsidR="00DE32CB" w:rsidRPr="000F6889">
        <w:rPr>
          <w:rFonts w:ascii="Arial" w:hAnsi="Arial" w:cs="Arial"/>
          <w:b/>
          <w:sz w:val="22"/>
          <w:szCs w:val="22"/>
        </w:rPr>
        <w:t>:</w:t>
      </w:r>
      <w:r w:rsidR="00DE32CB" w:rsidRPr="000F6889">
        <w:rPr>
          <w:rFonts w:ascii="Arial" w:hAnsi="Arial" w:cs="Arial"/>
          <w:b/>
          <w:sz w:val="22"/>
          <w:szCs w:val="22"/>
        </w:rPr>
        <w:tab/>
      </w:r>
      <w:r w:rsidR="009A0C2D" w:rsidRPr="000F6889">
        <w:rPr>
          <w:rFonts w:ascii="Arial" w:hAnsi="Arial" w:cs="Arial"/>
          <w:b/>
          <w:sz w:val="22"/>
          <w:szCs w:val="22"/>
        </w:rPr>
        <w:t>Chief Medical Officer</w:t>
      </w:r>
    </w:p>
    <w:p w:rsidR="009A0C2D" w:rsidRPr="000F6889" w:rsidRDefault="009A0C2D" w:rsidP="009A0C2D">
      <w:pPr>
        <w:rPr>
          <w:rFonts w:ascii="Arial" w:hAnsi="Arial" w:cs="Arial"/>
          <w:b/>
          <w:sz w:val="22"/>
          <w:szCs w:val="22"/>
        </w:rPr>
      </w:pPr>
      <w:r w:rsidRPr="000F6889">
        <w:rPr>
          <w:rFonts w:ascii="Arial" w:hAnsi="Arial" w:cs="Arial"/>
          <w:b/>
          <w:sz w:val="22"/>
          <w:szCs w:val="22"/>
        </w:rPr>
        <w:t>SUPERVISES:</w:t>
      </w:r>
      <w:r w:rsidRPr="000F6889">
        <w:rPr>
          <w:rFonts w:ascii="Arial" w:hAnsi="Arial" w:cs="Arial"/>
          <w:b/>
          <w:sz w:val="22"/>
          <w:szCs w:val="22"/>
        </w:rPr>
        <w:tab/>
      </w:r>
      <w:r w:rsidRPr="000F6889">
        <w:rPr>
          <w:rFonts w:ascii="Arial" w:hAnsi="Arial" w:cs="Arial"/>
          <w:b/>
          <w:sz w:val="22"/>
          <w:szCs w:val="22"/>
        </w:rPr>
        <w:tab/>
      </w:r>
      <w:r w:rsidRPr="000F6889">
        <w:rPr>
          <w:rFonts w:ascii="Arial" w:hAnsi="Arial" w:cs="Arial"/>
          <w:b/>
          <w:sz w:val="22"/>
          <w:szCs w:val="22"/>
        </w:rPr>
        <w:tab/>
        <w:t>Functional supervision of nursing and clinical staff</w:t>
      </w:r>
    </w:p>
    <w:p w:rsidR="009A0C2D" w:rsidRPr="000F6889" w:rsidRDefault="00682443" w:rsidP="009A0C2D">
      <w:pPr>
        <w:rPr>
          <w:rFonts w:ascii="Arial" w:hAnsi="Arial" w:cs="Arial"/>
          <w:b/>
          <w:sz w:val="22"/>
          <w:szCs w:val="22"/>
        </w:rPr>
      </w:pPr>
      <w:r w:rsidRPr="000F6889">
        <w:rPr>
          <w:rFonts w:ascii="Arial" w:hAnsi="Arial" w:cs="Arial"/>
          <w:b/>
          <w:sz w:val="22"/>
          <w:szCs w:val="22"/>
        </w:rPr>
        <w:t>SALARY RANGE</w:t>
      </w:r>
      <w:r w:rsidR="00DE32CB" w:rsidRPr="000F6889">
        <w:rPr>
          <w:rFonts w:ascii="Arial" w:hAnsi="Arial" w:cs="Arial"/>
          <w:sz w:val="22"/>
          <w:szCs w:val="22"/>
        </w:rPr>
        <w:t>:</w:t>
      </w:r>
      <w:r w:rsidR="005D03FB" w:rsidRPr="000F6889">
        <w:rPr>
          <w:rFonts w:ascii="Arial" w:hAnsi="Arial" w:cs="Arial"/>
          <w:sz w:val="22"/>
          <w:szCs w:val="22"/>
        </w:rPr>
        <w:tab/>
      </w:r>
      <w:r w:rsidR="009A0C2D" w:rsidRPr="000F6889">
        <w:rPr>
          <w:rFonts w:ascii="Arial" w:hAnsi="Arial" w:cs="Arial"/>
          <w:sz w:val="22"/>
          <w:szCs w:val="22"/>
        </w:rPr>
        <w:tab/>
      </w:r>
      <w:r w:rsidR="009A0C2D" w:rsidRPr="000F6889">
        <w:rPr>
          <w:rFonts w:ascii="Arial" w:hAnsi="Arial" w:cs="Arial"/>
          <w:sz w:val="22"/>
          <w:szCs w:val="22"/>
        </w:rPr>
        <w:tab/>
      </w:r>
      <w:r w:rsidR="009A0C2D" w:rsidRPr="000F6889">
        <w:rPr>
          <w:rFonts w:ascii="Arial" w:hAnsi="Arial" w:cs="Arial"/>
          <w:b/>
          <w:i/>
          <w:sz w:val="22"/>
          <w:szCs w:val="22"/>
        </w:rPr>
        <w:t>Commensurate with experience</w:t>
      </w:r>
    </w:p>
    <w:p w:rsidR="00D63FAD" w:rsidRPr="000F6889" w:rsidRDefault="00D63FAD">
      <w:pPr>
        <w:rPr>
          <w:rFonts w:ascii="Arial" w:hAnsi="Arial" w:cs="Arial"/>
          <w:sz w:val="22"/>
          <w:szCs w:val="22"/>
        </w:rPr>
      </w:pPr>
    </w:p>
    <w:p w:rsidR="009A0C2D" w:rsidRPr="000F6889" w:rsidRDefault="00D63FAD" w:rsidP="009A0C2D">
      <w:pPr>
        <w:pStyle w:val="BodyText"/>
        <w:rPr>
          <w:rFonts w:ascii="Arial" w:hAnsi="Arial" w:cs="Arial"/>
          <w:b/>
          <w:sz w:val="22"/>
          <w:szCs w:val="22"/>
        </w:rPr>
      </w:pPr>
      <w:r w:rsidRPr="000F6889">
        <w:rPr>
          <w:rFonts w:ascii="Arial" w:hAnsi="Arial" w:cs="Arial"/>
          <w:b/>
          <w:sz w:val="22"/>
          <w:szCs w:val="22"/>
        </w:rPr>
        <w:t>Position Summary:</w:t>
      </w:r>
      <w:r w:rsidR="009A0C2D" w:rsidRPr="000F6889">
        <w:rPr>
          <w:rFonts w:ascii="Arial" w:hAnsi="Arial" w:cs="Arial"/>
          <w:b/>
          <w:sz w:val="22"/>
          <w:szCs w:val="22"/>
        </w:rPr>
        <w:t xml:space="preserve"> </w:t>
      </w:r>
    </w:p>
    <w:p w:rsidR="009A0C2D" w:rsidRPr="000F6889" w:rsidRDefault="009A0C2D" w:rsidP="009A0C2D">
      <w:pPr>
        <w:pStyle w:val="BodyText"/>
        <w:rPr>
          <w:rFonts w:ascii="Arial" w:hAnsi="Arial" w:cs="Arial"/>
          <w:sz w:val="20"/>
        </w:rPr>
      </w:pPr>
      <w:r w:rsidRPr="000F6889">
        <w:rPr>
          <w:rFonts w:ascii="Arial" w:hAnsi="Arial" w:cs="Arial"/>
          <w:bCs/>
          <w:sz w:val="20"/>
        </w:rPr>
        <w:t xml:space="preserve">The Physician is a member of a health care team, which includes, a provider, </w:t>
      </w:r>
      <w:r w:rsidR="00BB4851" w:rsidRPr="000F6889">
        <w:rPr>
          <w:rFonts w:ascii="Arial" w:hAnsi="Arial" w:cs="Arial"/>
          <w:sz w:val="20"/>
        </w:rPr>
        <w:t xml:space="preserve">a behavioral health consultant, </w:t>
      </w:r>
      <w:r w:rsidRPr="000F6889">
        <w:rPr>
          <w:rFonts w:ascii="Arial" w:hAnsi="Arial" w:cs="Arial"/>
          <w:bCs/>
          <w:sz w:val="20"/>
        </w:rPr>
        <w:t>a licensed practice nurse (LPN), a registered medical assistant (RMA), a care coordinator</w:t>
      </w:r>
      <w:r w:rsidR="002C640F" w:rsidRPr="000F6889">
        <w:rPr>
          <w:rFonts w:ascii="Arial" w:hAnsi="Arial" w:cs="Arial"/>
          <w:bCs/>
          <w:sz w:val="20"/>
        </w:rPr>
        <w:t>, and a patient service representative (PSR)</w:t>
      </w:r>
      <w:r w:rsidRPr="000F6889">
        <w:rPr>
          <w:rFonts w:ascii="Arial" w:hAnsi="Arial" w:cs="Arial"/>
          <w:bCs/>
          <w:sz w:val="20"/>
        </w:rPr>
        <w:t xml:space="preserve"> that have been assigned a panel of patients. Physician </w:t>
      </w:r>
      <w:r w:rsidRPr="000F6889">
        <w:rPr>
          <w:rFonts w:ascii="Arial" w:hAnsi="Arial" w:cs="Arial"/>
          <w:sz w:val="20"/>
        </w:rPr>
        <w:t>delivers ambulatory care services and inpatient services, if applicable according to a Patient Centered Medical Home Model.  May serve as attending faculty for residency training programs.  Participates in quality improvement activities.  Assumes responsibility for delivery of services consistent with PCMH standards.  Participates in the development of the health care plan; makes recommendations in regards to health services/programs to be offered, delivery sites, and hours of operation.</w:t>
      </w:r>
    </w:p>
    <w:p w:rsidR="00D63FAD" w:rsidRPr="000F6889" w:rsidRDefault="00D63FAD">
      <w:pPr>
        <w:rPr>
          <w:rFonts w:ascii="Arial" w:hAnsi="Arial" w:cs="Arial"/>
          <w:sz w:val="22"/>
          <w:szCs w:val="22"/>
        </w:rPr>
      </w:pPr>
    </w:p>
    <w:p w:rsidR="005F7682" w:rsidRPr="000F6889" w:rsidRDefault="00D63FAD">
      <w:pPr>
        <w:rPr>
          <w:rFonts w:ascii="Arial" w:hAnsi="Arial" w:cs="Arial"/>
          <w:b/>
          <w:sz w:val="22"/>
          <w:szCs w:val="22"/>
        </w:rPr>
      </w:pPr>
      <w:r w:rsidRPr="000F6889">
        <w:rPr>
          <w:rFonts w:ascii="Arial" w:hAnsi="Arial" w:cs="Arial"/>
          <w:b/>
          <w:sz w:val="22"/>
          <w:szCs w:val="22"/>
        </w:rPr>
        <w:t>Responsibilities and Essential Functions:</w:t>
      </w:r>
    </w:p>
    <w:p w:rsidR="009A0C2D" w:rsidRPr="000F6889" w:rsidRDefault="009A0C2D" w:rsidP="009A0C2D">
      <w:pPr>
        <w:rPr>
          <w:rFonts w:ascii="Arial" w:hAnsi="Arial" w:cs="Arial"/>
          <w:b/>
          <w:sz w:val="22"/>
          <w:szCs w:val="22"/>
          <w:u w:val="single"/>
        </w:rPr>
      </w:pPr>
      <w:r w:rsidRPr="000F6889">
        <w:rPr>
          <w:rFonts w:ascii="Arial" w:hAnsi="Arial" w:cs="Arial"/>
          <w:b/>
          <w:i/>
          <w:sz w:val="22"/>
          <w:szCs w:val="22"/>
          <w:u w:val="single"/>
        </w:rPr>
        <w:t>Delivery of Medical Care</w:t>
      </w:r>
      <w:r w:rsidRPr="000F6889">
        <w:rPr>
          <w:rFonts w:ascii="Arial" w:hAnsi="Arial" w:cs="Arial"/>
          <w:b/>
          <w:sz w:val="22"/>
          <w:szCs w:val="22"/>
          <w:u w:val="single"/>
        </w:rPr>
        <w:t xml:space="preserve"> –</w:t>
      </w:r>
    </w:p>
    <w:p w:rsidR="009A0C2D" w:rsidRPr="000F6889" w:rsidRDefault="009A0C2D" w:rsidP="009A0C2D">
      <w:pPr>
        <w:numPr>
          <w:ilvl w:val="0"/>
          <w:numId w:val="42"/>
        </w:numPr>
        <w:rPr>
          <w:rFonts w:ascii="Arial" w:hAnsi="Arial" w:cs="Arial"/>
          <w:sz w:val="20"/>
        </w:rPr>
      </w:pPr>
      <w:r w:rsidRPr="000F6889">
        <w:rPr>
          <w:rFonts w:ascii="Arial" w:hAnsi="Arial" w:cs="Arial"/>
          <w:sz w:val="20"/>
        </w:rPr>
        <w:t>Provides direct patient care to ambulatory patients and inpatients, if applicable.</w:t>
      </w:r>
    </w:p>
    <w:p w:rsidR="00606AC4" w:rsidRPr="000F6889" w:rsidRDefault="00606AC4" w:rsidP="009A0C2D">
      <w:pPr>
        <w:numPr>
          <w:ilvl w:val="0"/>
          <w:numId w:val="42"/>
        </w:numPr>
        <w:rPr>
          <w:rFonts w:ascii="Arial" w:hAnsi="Arial" w:cs="Arial"/>
          <w:sz w:val="20"/>
        </w:rPr>
      </w:pPr>
      <w:r w:rsidRPr="000F6889">
        <w:rPr>
          <w:rFonts w:ascii="Arial" w:hAnsi="Arial" w:cs="Arial"/>
          <w:sz w:val="20"/>
        </w:rPr>
        <w:t>Identifies needs of the individual, family or community as a result of the evaluation of the collected data.</w:t>
      </w:r>
    </w:p>
    <w:p w:rsidR="009A0C2D" w:rsidRPr="000F6889" w:rsidRDefault="009A0C2D" w:rsidP="009A0C2D">
      <w:pPr>
        <w:numPr>
          <w:ilvl w:val="0"/>
          <w:numId w:val="42"/>
        </w:numPr>
        <w:rPr>
          <w:rFonts w:ascii="Arial" w:hAnsi="Arial" w:cs="Arial"/>
          <w:sz w:val="20"/>
        </w:rPr>
      </w:pPr>
      <w:r w:rsidRPr="000F6889">
        <w:rPr>
          <w:rFonts w:ascii="Arial" w:hAnsi="Arial" w:cs="Arial"/>
          <w:sz w:val="20"/>
        </w:rPr>
        <w:t>Provide professional oversight for advanced practice nurses’ collaborative practice agreements.</w:t>
      </w:r>
    </w:p>
    <w:p w:rsidR="009A0C2D" w:rsidRPr="000F6889" w:rsidRDefault="009A0C2D" w:rsidP="009A0C2D">
      <w:pPr>
        <w:numPr>
          <w:ilvl w:val="0"/>
          <w:numId w:val="42"/>
        </w:numPr>
        <w:rPr>
          <w:rFonts w:ascii="Arial" w:hAnsi="Arial" w:cs="Arial"/>
          <w:sz w:val="20"/>
        </w:rPr>
      </w:pPr>
      <w:r w:rsidRPr="000F6889">
        <w:rPr>
          <w:rFonts w:ascii="Arial" w:hAnsi="Arial" w:cs="Arial"/>
          <w:sz w:val="20"/>
        </w:rPr>
        <w:t>Serves as a resource for consultation and referral for providers from other disciplines.</w:t>
      </w:r>
    </w:p>
    <w:p w:rsidR="009A0C2D" w:rsidRPr="000F6889" w:rsidRDefault="009A0C2D" w:rsidP="009A0C2D">
      <w:pPr>
        <w:numPr>
          <w:ilvl w:val="0"/>
          <w:numId w:val="42"/>
        </w:numPr>
        <w:rPr>
          <w:rFonts w:ascii="Arial" w:hAnsi="Arial" w:cs="Arial"/>
          <w:sz w:val="20"/>
        </w:rPr>
      </w:pPr>
      <w:r w:rsidRPr="000F6889">
        <w:rPr>
          <w:rFonts w:ascii="Arial" w:hAnsi="Arial" w:cs="Arial"/>
          <w:sz w:val="20"/>
        </w:rPr>
        <w:t>Ensures continuity of care for services for inpatient admissions.</w:t>
      </w:r>
    </w:p>
    <w:p w:rsidR="009A0C2D" w:rsidRPr="000F6889" w:rsidRDefault="009A0C2D" w:rsidP="009A0C2D">
      <w:pPr>
        <w:numPr>
          <w:ilvl w:val="0"/>
          <w:numId w:val="42"/>
        </w:numPr>
        <w:rPr>
          <w:rFonts w:ascii="Arial" w:hAnsi="Arial" w:cs="Arial"/>
          <w:sz w:val="20"/>
        </w:rPr>
      </w:pPr>
      <w:r w:rsidRPr="000F6889">
        <w:rPr>
          <w:rFonts w:ascii="Arial" w:hAnsi="Arial" w:cs="Arial"/>
          <w:sz w:val="20"/>
        </w:rPr>
        <w:t>Initiates and supports efforts to promote wellness concepts and self-responsibility for health.</w:t>
      </w:r>
    </w:p>
    <w:p w:rsidR="009A0C2D" w:rsidRPr="000F6889" w:rsidRDefault="009A0C2D" w:rsidP="009A0C2D">
      <w:pPr>
        <w:rPr>
          <w:rFonts w:ascii="Arial" w:hAnsi="Arial" w:cs="Arial"/>
          <w:b/>
          <w:sz w:val="22"/>
          <w:szCs w:val="22"/>
          <w:u w:val="single"/>
        </w:rPr>
      </w:pPr>
    </w:p>
    <w:p w:rsidR="009A0C2D" w:rsidRPr="000F6889" w:rsidRDefault="009A0C2D" w:rsidP="009A0C2D">
      <w:pPr>
        <w:rPr>
          <w:rFonts w:ascii="Arial" w:hAnsi="Arial" w:cs="Arial"/>
          <w:b/>
          <w:i/>
          <w:sz w:val="22"/>
          <w:szCs w:val="22"/>
        </w:rPr>
      </w:pPr>
      <w:r w:rsidRPr="000F6889">
        <w:rPr>
          <w:rFonts w:ascii="Arial" w:hAnsi="Arial" w:cs="Arial"/>
          <w:b/>
          <w:i/>
          <w:sz w:val="22"/>
          <w:szCs w:val="22"/>
          <w:u w:val="single"/>
        </w:rPr>
        <w:t>Management of Quality of Medical Care -</w:t>
      </w:r>
    </w:p>
    <w:p w:rsidR="009A0C2D" w:rsidRPr="000F6889" w:rsidRDefault="009A0C2D" w:rsidP="009A0C2D">
      <w:pPr>
        <w:numPr>
          <w:ilvl w:val="0"/>
          <w:numId w:val="43"/>
        </w:numPr>
        <w:rPr>
          <w:rFonts w:ascii="Arial" w:hAnsi="Arial" w:cs="Arial"/>
          <w:sz w:val="20"/>
        </w:rPr>
      </w:pPr>
      <w:r w:rsidRPr="000F6889">
        <w:rPr>
          <w:rFonts w:ascii="Arial" w:hAnsi="Arial" w:cs="Arial"/>
          <w:sz w:val="20"/>
        </w:rPr>
        <w:t>Participates as the team leader in the key components of the PCMH Model</w:t>
      </w:r>
    </w:p>
    <w:p w:rsidR="009A0C2D" w:rsidRPr="000F6889" w:rsidRDefault="009A0C2D" w:rsidP="009A0C2D">
      <w:pPr>
        <w:numPr>
          <w:ilvl w:val="0"/>
          <w:numId w:val="43"/>
        </w:numPr>
        <w:rPr>
          <w:rFonts w:ascii="Arial" w:hAnsi="Arial" w:cs="Arial"/>
          <w:sz w:val="20"/>
        </w:rPr>
      </w:pPr>
      <w:r w:rsidRPr="000F6889">
        <w:rPr>
          <w:rFonts w:ascii="Arial" w:hAnsi="Arial" w:cs="Arial"/>
          <w:sz w:val="20"/>
        </w:rPr>
        <w:t>Participates in the development of a quality improvement system incorporating process and quality outcome indicators as specified by KTCH’s quality improvement plan</w:t>
      </w:r>
    </w:p>
    <w:p w:rsidR="009A0C2D" w:rsidRPr="000F6889" w:rsidRDefault="009A0C2D" w:rsidP="009A0C2D">
      <w:pPr>
        <w:numPr>
          <w:ilvl w:val="0"/>
          <w:numId w:val="43"/>
        </w:numPr>
        <w:rPr>
          <w:rFonts w:ascii="Arial" w:hAnsi="Arial" w:cs="Arial"/>
          <w:sz w:val="20"/>
        </w:rPr>
      </w:pPr>
      <w:r w:rsidRPr="000F6889">
        <w:rPr>
          <w:rFonts w:ascii="Arial" w:hAnsi="Arial" w:cs="Arial"/>
          <w:sz w:val="20"/>
        </w:rPr>
        <w:t>Participates in development and maintenance of medical care protocols and procedures.</w:t>
      </w:r>
    </w:p>
    <w:p w:rsidR="009A0C2D" w:rsidRPr="000F6889" w:rsidRDefault="009A0C2D" w:rsidP="009A0C2D">
      <w:pPr>
        <w:numPr>
          <w:ilvl w:val="0"/>
          <w:numId w:val="43"/>
        </w:numPr>
        <w:rPr>
          <w:rFonts w:ascii="Arial" w:hAnsi="Arial" w:cs="Arial"/>
          <w:sz w:val="20"/>
        </w:rPr>
      </w:pPr>
      <w:r w:rsidRPr="000F6889">
        <w:rPr>
          <w:rFonts w:ascii="Arial" w:hAnsi="Arial" w:cs="Arial"/>
          <w:sz w:val="20"/>
        </w:rPr>
        <w:t>Participates in quality improvement studies.</w:t>
      </w:r>
    </w:p>
    <w:p w:rsidR="009A0C2D" w:rsidRPr="000F6889" w:rsidRDefault="009A0C2D" w:rsidP="009A0C2D">
      <w:pPr>
        <w:numPr>
          <w:ilvl w:val="0"/>
          <w:numId w:val="43"/>
        </w:numPr>
        <w:rPr>
          <w:rFonts w:ascii="Arial" w:hAnsi="Arial" w:cs="Arial"/>
          <w:sz w:val="20"/>
        </w:rPr>
      </w:pPr>
      <w:r w:rsidRPr="000F6889">
        <w:rPr>
          <w:rFonts w:ascii="Arial" w:hAnsi="Arial" w:cs="Arial"/>
          <w:sz w:val="20"/>
        </w:rPr>
        <w:t>Participates in review of patient satisfaction surveys and in resolving patient complaints.</w:t>
      </w:r>
    </w:p>
    <w:p w:rsidR="009A0C2D" w:rsidRPr="000F6889" w:rsidRDefault="009A0C2D" w:rsidP="009A0C2D">
      <w:pPr>
        <w:rPr>
          <w:rFonts w:ascii="Arial" w:hAnsi="Arial" w:cs="Arial"/>
          <w:b/>
          <w:sz w:val="22"/>
          <w:szCs w:val="22"/>
        </w:rPr>
      </w:pPr>
      <w:r w:rsidRPr="000F6889">
        <w:rPr>
          <w:rFonts w:ascii="Arial" w:hAnsi="Arial" w:cs="Arial"/>
          <w:b/>
          <w:sz w:val="22"/>
          <w:szCs w:val="22"/>
        </w:rPr>
        <w:tab/>
      </w:r>
    </w:p>
    <w:p w:rsidR="009A0C2D" w:rsidRPr="000F6889" w:rsidRDefault="009A0C2D" w:rsidP="009A0C2D">
      <w:pPr>
        <w:rPr>
          <w:rFonts w:ascii="Arial" w:hAnsi="Arial" w:cs="Arial"/>
          <w:b/>
          <w:i/>
          <w:sz w:val="22"/>
          <w:szCs w:val="22"/>
          <w:u w:val="single"/>
        </w:rPr>
      </w:pPr>
      <w:r w:rsidRPr="000F6889">
        <w:rPr>
          <w:rFonts w:ascii="Arial" w:hAnsi="Arial" w:cs="Arial"/>
          <w:b/>
          <w:i/>
          <w:sz w:val="22"/>
          <w:szCs w:val="22"/>
          <w:u w:val="single"/>
        </w:rPr>
        <w:t>Operational Efficiency of Organization -</w:t>
      </w:r>
    </w:p>
    <w:p w:rsidR="009A0C2D" w:rsidRPr="000F6889" w:rsidRDefault="009A0C2D" w:rsidP="009A0C2D">
      <w:pPr>
        <w:numPr>
          <w:ilvl w:val="0"/>
          <w:numId w:val="44"/>
        </w:numPr>
        <w:rPr>
          <w:rFonts w:ascii="Arial" w:hAnsi="Arial" w:cs="Arial"/>
          <w:sz w:val="20"/>
        </w:rPr>
      </w:pPr>
      <w:r w:rsidRPr="000F6889">
        <w:rPr>
          <w:rFonts w:ascii="Arial" w:hAnsi="Arial" w:cs="Arial"/>
          <w:sz w:val="20"/>
        </w:rPr>
        <w:t>Participates in utilization management and risk management activities.</w:t>
      </w:r>
    </w:p>
    <w:p w:rsidR="009A0C2D" w:rsidRPr="000F6889" w:rsidRDefault="009A0C2D" w:rsidP="009A0C2D">
      <w:pPr>
        <w:numPr>
          <w:ilvl w:val="0"/>
          <w:numId w:val="44"/>
        </w:numPr>
        <w:rPr>
          <w:rFonts w:ascii="Arial" w:hAnsi="Arial" w:cs="Arial"/>
          <w:sz w:val="20"/>
        </w:rPr>
      </w:pPr>
      <w:r w:rsidRPr="000F6889">
        <w:rPr>
          <w:rFonts w:ascii="Arial" w:hAnsi="Arial" w:cs="Arial"/>
          <w:sz w:val="20"/>
        </w:rPr>
        <w:t>Supports diagnostic and E&amp;M coding accuracy, adherence with the corporate compliance plan, attainment of productivity targets, and claims preparation for third party reimbursement.</w:t>
      </w:r>
    </w:p>
    <w:p w:rsidR="000F6889" w:rsidRPr="000F6889" w:rsidRDefault="000F6889" w:rsidP="009A0C2D">
      <w:pPr>
        <w:rPr>
          <w:rFonts w:ascii="Arial" w:hAnsi="Arial" w:cs="Arial"/>
          <w:b/>
          <w:sz w:val="20"/>
        </w:rPr>
      </w:pPr>
    </w:p>
    <w:p w:rsidR="009A0C2D" w:rsidRPr="000F6889" w:rsidRDefault="009A0C2D" w:rsidP="009A0C2D">
      <w:pPr>
        <w:rPr>
          <w:rFonts w:ascii="Arial" w:hAnsi="Arial" w:cs="Arial"/>
          <w:b/>
          <w:i/>
          <w:sz w:val="22"/>
          <w:szCs w:val="22"/>
        </w:rPr>
      </w:pPr>
      <w:r w:rsidRPr="000F6889">
        <w:rPr>
          <w:rFonts w:ascii="Arial" w:hAnsi="Arial" w:cs="Arial"/>
          <w:b/>
          <w:i/>
          <w:sz w:val="22"/>
          <w:szCs w:val="22"/>
          <w:u w:val="single"/>
        </w:rPr>
        <w:t>Administrative Activities -</w:t>
      </w:r>
    </w:p>
    <w:p w:rsidR="009A0C2D" w:rsidRPr="000F6889" w:rsidRDefault="009A0C2D" w:rsidP="009A0C2D">
      <w:pPr>
        <w:numPr>
          <w:ilvl w:val="0"/>
          <w:numId w:val="45"/>
        </w:numPr>
        <w:rPr>
          <w:rFonts w:ascii="Arial" w:hAnsi="Arial" w:cs="Arial"/>
          <w:sz w:val="20"/>
        </w:rPr>
      </w:pPr>
      <w:r w:rsidRPr="000F6889">
        <w:rPr>
          <w:rFonts w:ascii="Arial" w:hAnsi="Arial" w:cs="Arial"/>
          <w:sz w:val="20"/>
        </w:rPr>
        <w:t>Participates in recruiting providers.</w:t>
      </w:r>
    </w:p>
    <w:p w:rsidR="009A0C2D" w:rsidRPr="000F6889" w:rsidRDefault="009A0C2D" w:rsidP="009A0C2D">
      <w:pPr>
        <w:numPr>
          <w:ilvl w:val="0"/>
          <w:numId w:val="45"/>
        </w:numPr>
        <w:rPr>
          <w:rFonts w:ascii="Arial" w:hAnsi="Arial" w:cs="Arial"/>
          <w:sz w:val="20"/>
        </w:rPr>
      </w:pPr>
      <w:r w:rsidRPr="000F6889">
        <w:rPr>
          <w:rFonts w:ascii="Arial" w:hAnsi="Arial" w:cs="Arial"/>
          <w:sz w:val="20"/>
        </w:rPr>
        <w:t xml:space="preserve">Attends all </w:t>
      </w:r>
      <w:r w:rsidR="001532D7" w:rsidRPr="000F6889">
        <w:rPr>
          <w:rFonts w:ascii="Arial" w:hAnsi="Arial" w:cs="Arial"/>
          <w:sz w:val="20"/>
        </w:rPr>
        <w:t>mandatory</w:t>
      </w:r>
      <w:r w:rsidRPr="000F6889">
        <w:rPr>
          <w:rFonts w:ascii="Arial" w:hAnsi="Arial" w:cs="Arial"/>
          <w:sz w:val="20"/>
        </w:rPr>
        <w:t xml:space="preserve"> provider meetings.  May attend other specialty practice meetings.</w:t>
      </w:r>
    </w:p>
    <w:p w:rsidR="009A0C2D" w:rsidRPr="000F6889" w:rsidRDefault="009A0C2D" w:rsidP="009A0C2D">
      <w:pPr>
        <w:numPr>
          <w:ilvl w:val="0"/>
          <w:numId w:val="45"/>
        </w:numPr>
        <w:rPr>
          <w:rFonts w:ascii="Arial" w:hAnsi="Arial" w:cs="Arial"/>
          <w:sz w:val="20"/>
        </w:rPr>
      </w:pPr>
      <w:r w:rsidRPr="000F6889">
        <w:rPr>
          <w:rFonts w:ascii="Arial" w:hAnsi="Arial" w:cs="Arial"/>
          <w:sz w:val="20"/>
        </w:rPr>
        <w:t>Participates in the development of the medical expense budget and supports delivery of services within budgetary guidelines.</w:t>
      </w:r>
    </w:p>
    <w:p w:rsidR="001532D7" w:rsidRPr="000F6889" w:rsidRDefault="001532D7" w:rsidP="009A0C2D">
      <w:pPr>
        <w:numPr>
          <w:ilvl w:val="0"/>
          <w:numId w:val="45"/>
        </w:numPr>
        <w:rPr>
          <w:rFonts w:ascii="Arial" w:hAnsi="Arial" w:cs="Arial"/>
          <w:sz w:val="20"/>
        </w:rPr>
      </w:pPr>
      <w:r w:rsidRPr="000F6889">
        <w:rPr>
          <w:rFonts w:ascii="Arial" w:hAnsi="Arial" w:cs="Arial"/>
          <w:sz w:val="20"/>
        </w:rPr>
        <w:t>Participates in peer to peer review process.</w:t>
      </w:r>
    </w:p>
    <w:p w:rsidR="009A0C2D" w:rsidRPr="000F6889" w:rsidRDefault="009A0C2D" w:rsidP="009A0C2D">
      <w:pPr>
        <w:numPr>
          <w:ilvl w:val="0"/>
          <w:numId w:val="45"/>
        </w:numPr>
        <w:rPr>
          <w:rFonts w:ascii="Arial" w:hAnsi="Arial" w:cs="Arial"/>
          <w:sz w:val="20"/>
        </w:rPr>
      </w:pPr>
      <w:r w:rsidRPr="000F6889">
        <w:rPr>
          <w:rFonts w:ascii="Arial" w:hAnsi="Arial" w:cs="Arial"/>
          <w:sz w:val="20"/>
        </w:rPr>
        <w:t>Participates in information system planning.</w:t>
      </w:r>
    </w:p>
    <w:p w:rsidR="009A0C2D" w:rsidRPr="000F6889" w:rsidRDefault="009A0C2D" w:rsidP="009A0C2D">
      <w:pPr>
        <w:numPr>
          <w:ilvl w:val="0"/>
          <w:numId w:val="45"/>
        </w:numPr>
        <w:rPr>
          <w:rFonts w:ascii="Arial" w:hAnsi="Arial" w:cs="Arial"/>
          <w:sz w:val="20"/>
        </w:rPr>
      </w:pPr>
      <w:r w:rsidRPr="000F6889">
        <w:rPr>
          <w:rFonts w:ascii="Arial" w:hAnsi="Arial" w:cs="Arial"/>
          <w:sz w:val="20"/>
        </w:rPr>
        <w:t>Assists in development of clinical staffing plans.</w:t>
      </w:r>
    </w:p>
    <w:p w:rsidR="001532D7" w:rsidRPr="000F6889" w:rsidRDefault="001532D7" w:rsidP="009A0C2D">
      <w:pPr>
        <w:numPr>
          <w:ilvl w:val="0"/>
          <w:numId w:val="45"/>
        </w:numPr>
        <w:rPr>
          <w:rFonts w:ascii="Arial" w:hAnsi="Arial" w:cs="Arial"/>
          <w:sz w:val="20"/>
        </w:rPr>
      </w:pPr>
      <w:r w:rsidRPr="000F6889">
        <w:rPr>
          <w:rFonts w:ascii="Arial" w:hAnsi="Arial" w:cs="Arial"/>
          <w:sz w:val="20"/>
        </w:rPr>
        <w:t>Serves as collaborator for nurse practitioners.</w:t>
      </w:r>
    </w:p>
    <w:p w:rsidR="00706992" w:rsidRPr="000F6889" w:rsidRDefault="00706992" w:rsidP="009A0C2D">
      <w:pPr>
        <w:numPr>
          <w:ilvl w:val="0"/>
          <w:numId w:val="45"/>
        </w:numPr>
        <w:rPr>
          <w:rFonts w:ascii="Arial" w:hAnsi="Arial" w:cs="Arial"/>
          <w:sz w:val="20"/>
        </w:rPr>
      </w:pPr>
      <w:r w:rsidRPr="000F6889">
        <w:rPr>
          <w:rFonts w:ascii="Arial" w:hAnsi="Arial" w:cs="Arial"/>
          <w:sz w:val="20"/>
        </w:rPr>
        <w:t>Supports medical director and leadership team through sharing of knowledge and expertise</w:t>
      </w:r>
      <w:r w:rsidR="00CB6127" w:rsidRPr="000F6889">
        <w:rPr>
          <w:rFonts w:ascii="Arial" w:hAnsi="Arial" w:cs="Arial"/>
          <w:sz w:val="20"/>
        </w:rPr>
        <w:t xml:space="preserve"> for clinical processes and procedures.</w:t>
      </w:r>
    </w:p>
    <w:p w:rsidR="009A0C2D" w:rsidRPr="000F6889" w:rsidRDefault="009A0C2D" w:rsidP="009A0C2D">
      <w:pPr>
        <w:rPr>
          <w:rFonts w:ascii="Arial" w:hAnsi="Arial" w:cs="Arial"/>
          <w:b/>
          <w:i/>
          <w:sz w:val="22"/>
          <w:szCs w:val="22"/>
        </w:rPr>
      </w:pPr>
      <w:bookmarkStart w:id="0" w:name="_GoBack"/>
      <w:bookmarkEnd w:id="0"/>
      <w:r w:rsidRPr="000F6889">
        <w:rPr>
          <w:rFonts w:ascii="Arial" w:hAnsi="Arial" w:cs="Arial"/>
          <w:b/>
          <w:i/>
          <w:sz w:val="22"/>
          <w:szCs w:val="22"/>
          <w:u w:val="single"/>
        </w:rPr>
        <w:lastRenderedPageBreak/>
        <w:t xml:space="preserve">Community Outreach - </w:t>
      </w:r>
    </w:p>
    <w:p w:rsidR="009A0C2D" w:rsidRPr="000F6889" w:rsidRDefault="009A0C2D" w:rsidP="009A0C2D">
      <w:pPr>
        <w:numPr>
          <w:ilvl w:val="0"/>
          <w:numId w:val="46"/>
        </w:numPr>
        <w:rPr>
          <w:rFonts w:ascii="Arial" w:hAnsi="Arial" w:cs="Arial"/>
          <w:sz w:val="20"/>
        </w:rPr>
      </w:pPr>
      <w:r w:rsidRPr="000F6889">
        <w:rPr>
          <w:rFonts w:ascii="Arial" w:hAnsi="Arial" w:cs="Arial"/>
          <w:sz w:val="20"/>
        </w:rPr>
        <w:t xml:space="preserve">May </w:t>
      </w:r>
      <w:r w:rsidR="001532D7" w:rsidRPr="000F6889">
        <w:rPr>
          <w:rFonts w:ascii="Arial" w:hAnsi="Arial" w:cs="Arial"/>
          <w:sz w:val="20"/>
        </w:rPr>
        <w:t>participate in community activities that support the mission of Katy Trail Community Health.</w:t>
      </w:r>
    </w:p>
    <w:p w:rsidR="009A0C2D" w:rsidRPr="000F6889" w:rsidRDefault="009A0C2D" w:rsidP="009A0C2D">
      <w:pPr>
        <w:numPr>
          <w:ilvl w:val="0"/>
          <w:numId w:val="46"/>
        </w:numPr>
        <w:rPr>
          <w:rFonts w:ascii="Arial" w:hAnsi="Arial" w:cs="Arial"/>
          <w:sz w:val="20"/>
        </w:rPr>
      </w:pPr>
      <w:r w:rsidRPr="000F6889">
        <w:rPr>
          <w:rFonts w:ascii="Arial" w:hAnsi="Arial" w:cs="Arial"/>
          <w:sz w:val="20"/>
        </w:rPr>
        <w:t>Serves as participant in any planned fundraising activities.</w:t>
      </w:r>
    </w:p>
    <w:p w:rsidR="00DE32CB" w:rsidRPr="000F6889" w:rsidRDefault="00DE32CB">
      <w:pPr>
        <w:rPr>
          <w:rFonts w:ascii="Arial" w:hAnsi="Arial" w:cs="Arial"/>
          <w:b/>
          <w:sz w:val="22"/>
          <w:szCs w:val="22"/>
        </w:rPr>
      </w:pPr>
      <w:r w:rsidRPr="000F6889">
        <w:rPr>
          <w:rFonts w:ascii="Arial" w:hAnsi="Arial" w:cs="Arial"/>
          <w:b/>
          <w:sz w:val="22"/>
          <w:szCs w:val="22"/>
        </w:rPr>
        <w:tab/>
      </w:r>
      <w:r w:rsidRPr="000F6889">
        <w:rPr>
          <w:rFonts w:ascii="Arial" w:hAnsi="Arial" w:cs="Arial"/>
          <w:b/>
          <w:sz w:val="22"/>
          <w:szCs w:val="22"/>
        </w:rPr>
        <w:tab/>
      </w:r>
      <w:r w:rsidRPr="000F6889">
        <w:rPr>
          <w:rFonts w:ascii="Arial" w:hAnsi="Arial" w:cs="Arial"/>
          <w:b/>
          <w:sz w:val="22"/>
          <w:szCs w:val="22"/>
        </w:rPr>
        <w:tab/>
      </w:r>
    </w:p>
    <w:p w:rsidR="00DE32CB" w:rsidRPr="000F6889" w:rsidRDefault="00DE32CB">
      <w:pPr>
        <w:rPr>
          <w:rFonts w:ascii="Arial" w:hAnsi="Arial" w:cs="Arial"/>
          <w:sz w:val="22"/>
          <w:szCs w:val="22"/>
        </w:rPr>
      </w:pPr>
    </w:p>
    <w:p w:rsidR="00DE32CB" w:rsidRPr="000F6889" w:rsidRDefault="00DE32CB">
      <w:pPr>
        <w:outlineLvl w:val="0"/>
        <w:rPr>
          <w:rFonts w:ascii="Arial" w:hAnsi="Arial" w:cs="Arial"/>
          <w:b/>
          <w:sz w:val="22"/>
          <w:szCs w:val="22"/>
        </w:rPr>
      </w:pPr>
      <w:r w:rsidRPr="000F6889">
        <w:rPr>
          <w:rFonts w:ascii="Arial" w:hAnsi="Arial" w:cs="Arial"/>
          <w:b/>
          <w:sz w:val="22"/>
          <w:szCs w:val="22"/>
        </w:rPr>
        <w:t>Minimum Qualifications:</w:t>
      </w:r>
    </w:p>
    <w:p w:rsidR="009A0C2D" w:rsidRPr="000F6889" w:rsidRDefault="009A0C2D" w:rsidP="009A0C2D">
      <w:pPr>
        <w:numPr>
          <w:ilvl w:val="0"/>
          <w:numId w:val="41"/>
        </w:numPr>
        <w:rPr>
          <w:rFonts w:ascii="Arial" w:hAnsi="Arial" w:cs="Arial"/>
          <w:sz w:val="20"/>
        </w:rPr>
      </w:pPr>
      <w:r w:rsidRPr="000F6889">
        <w:rPr>
          <w:rFonts w:ascii="Arial" w:hAnsi="Arial" w:cs="Arial"/>
          <w:sz w:val="20"/>
        </w:rPr>
        <w:t>Graduate of an accredited school of medicine and licensed as a physician in the State of Missouri.</w:t>
      </w:r>
    </w:p>
    <w:p w:rsidR="009A0C2D" w:rsidRPr="000F6889" w:rsidRDefault="009A0C2D" w:rsidP="009A0C2D">
      <w:pPr>
        <w:numPr>
          <w:ilvl w:val="0"/>
          <w:numId w:val="41"/>
        </w:numPr>
        <w:rPr>
          <w:rFonts w:ascii="Arial" w:hAnsi="Arial" w:cs="Arial"/>
          <w:sz w:val="20"/>
        </w:rPr>
      </w:pPr>
      <w:r w:rsidRPr="000F6889">
        <w:rPr>
          <w:rFonts w:ascii="Arial" w:hAnsi="Arial" w:cs="Arial"/>
          <w:sz w:val="20"/>
        </w:rPr>
        <w:t>Experience in practice and in serving patients from low-income economic status.</w:t>
      </w:r>
    </w:p>
    <w:p w:rsidR="009A0C2D" w:rsidRPr="000F6889" w:rsidRDefault="009A0C2D" w:rsidP="009A0C2D">
      <w:pPr>
        <w:numPr>
          <w:ilvl w:val="0"/>
          <w:numId w:val="41"/>
        </w:numPr>
        <w:rPr>
          <w:rFonts w:ascii="Arial" w:hAnsi="Arial" w:cs="Arial"/>
          <w:sz w:val="20"/>
        </w:rPr>
      </w:pPr>
      <w:r w:rsidRPr="000F6889">
        <w:rPr>
          <w:rFonts w:ascii="Arial" w:hAnsi="Arial" w:cs="Arial"/>
          <w:sz w:val="20"/>
        </w:rPr>
        <w:t>Board-certified or Board Eligible.</w:t>
      </w:r>
    </w:p>
    <w:p w:rsidR="009A0C2D" w:rsidRPr="000F6889" w:rsidRDefault="009A0C2D" w:rsidP="009A0C2D">
      <w:pPr>
        <w:numPr>
          <w:ilvl w:val="0"/>
          <w:numId w:val="41"/>
        </w:numPr>
        <w:rPr>
          <w:rFonts w:ascii="Arial" w:hAnsi="Arial" w:cs="Arial"/>
          <w:sz w:val="20"/>
        </w:rPr>
      </w:pPr>
      <w:r w:rsidRPr="000F6889">
        <w:rPr>
          <w:rFonts w:ascii="Arial" w:hAnsi="Arial" w:cs="Arial"/>
          <w:sz w:val="20"/>
        </w:rPr>
        <w:t>Active or Associate privileges at a local hospital.</w:t>
      </w:r>
    </w:p>
    <w:p w:rsidR="009A0C2D" w:rsidRPr="000F6889" w:rsidRDefault="009A0C2D" w:rsidP="009A0C2D">
      <w:pPr>
        <w:numPr>
          <w:ilvl w:val="0"/>
          <w:numId w:val="41"/>
        </w:numPr>
        <w:rPr>
          <w:rFonts w:ascii="Arial" w:hAnsi="Arial" w:cs="Arial"/>
          <w:sz w:val="20"/>
        </w:rPr>
      </w:pPr>
      <w:r w:rsidRPr="000F6889">
        <w:rPr>
          <w:rFonts w:ascii="Arial" w:hAnsi="Arial" w:cs="Arial"/>
          <w:sz w:val="20"/>
        </w:rPr>
        <w:t>Demonstrated professional commitment to providing services to medically under-served persons and the PCMH model of care.</w:t>
      </w:r>
    </w:p>
    <w:p w:rsidR="009A0C2D" w:rsidRPr="000F6889" w:rsidRDefault="009A0C2D" w:rsidP="009A0C2D">
      <w:pPr>
        <w:numPr>
          <w:ilvl w:val="0"/>
          <w:numId w:val="41"/>
        </w:numPr>
        <w:rPr>
          <w:rFonts w:ascii="Arial" w:hAnsi="Arial" w:cs="Arial"/>
          <w:sz w:val="20"/>
        </w:rPr>
      </w:pPr>
      <w:r w:rsidRPr="000F6889">
        <w:rPr>
          <w:rFonts w:ascii="Arial" w:hAnsi="Arial" w:cs="Arial"/>
          <w:sz w:val="20"/>
        </w:rPr>
        <w:t>Ability to communicate effectively both orally and in writing.</w:t>
      </w:r>
    </w:p>
    <w:p w:rsidR="009A0C2D" w:rsidRPr="000F6889" w:rsidRDefault="009A0C2D" w:rsidP="009A0C2D">
      <w:pPr>
        <w:numPr>
          <w:ilvl w:val="0"/>
          <w:numId w:val="41"/>
        </w:numPr>
        <w:rPr>
          <w:rFonts w:ascii="Arial" w:hAnsi="Arial" w:cs="Arial"/>
          <w:sz w:val="20"/>
        </w:rPr>
      </w:pPr>
      <w:r w:rsidRPr="000F6889">
        <w:rPr>
          <w:rFonts w:ascii="Arial" w:hAnsi="Arial" w:cs="Arial"/>
          <w:sz w:val="20"/>
        </w:rPr>
        <w:t>Computer literate in electronic mail, word processing, and office management system software.</w:t>
      </w:r>
    </w:p>
    <w:p w:rsidR="009A0C2D" w:rsidRPr="000F6889" w:rsidRDefault="009A0C2D" w:rsidP="009A0C2D">
      <w:pPr>
        <w:numPr>
          <w:ilvl w:val="0"/>
          <w:numId w:val="41"/>
        </w:numPr>
        <w:rPr>
          <w:rFonts w:ascii="Arial" w:hAnsi="Arial" w:cs="Arial"/>
          <w:sz w:val="20"/>
        </w:rPr>
      </w:pPr>
      <w:r w:rsidRPr="000F6889">
        <w:rPr>
          <w:rFonts w:ascii="Arial" w:hAnsi="Arial" w:cs="Arial"/>
          <w:sz w:val="20"/>
        </w:rPr>
        <w:t>Adequate vision, sight, speech and hearing to meet core duties of the position.  Ability to reach, stoop, walk, and lift 25 pounds.</w:t>
      </w:r>
    </w:p>
    <w:p w:rsidR="00606AC4" w:rsidRPr="000F6889" w:rsidRDefault="00606AC4" w:rsidP="00606AC4">
      <w:pPr>
        <w:widowControl/>
        <w:numPr>
          <w:ilvl w:val="0"/>
          <w:numId w:val="41"/>
        </w:numPr>
        <w:rPr>
          <w:rFonts w:ascii="Arial" w:hAnsi="Arial" w:cs="Arial"/>
          <w:snapToGrid/>
          <w:sz w:val="20"/>
        </w:rPr>
      </w:pPr>
      <w:r w:rsidRPr="000F6889">
        <w:rPr>
          <w:rFonts w:ascii="Arial" w:hAnsi="Arial" w:cs="Arial"/>
          <w:sz w:val="20"/>
        </w:rPr>
        <w:t>Must have the ability and means to travel on a flexible schedule as needed, proof of liability and property damage insurance on vehicle used is required.</w:t>
      </w:r>
    </w:p>
    <w:p w:rsidR="001532D7" w:rsidRPr="000F6889" w:rsidRDefault="001532D7" w:rsidP="009A0C2D">
      <w:pPr>
        <w:numPr>
          <w:ilvl w:val="0"/>
          <w:numId w:val="41"/>
        </w:numPr>
        <w:rPr>
          <w:rFonts w:ascii="Arial" w:hAnsi="Arial" w:cs="Arial"/>
          <w:sz w:val="20"/>
        </w:rPr>
      </w:pPr>
      <w:r w:rsidRPr="000F6889">
        <w:rPr>
          <w:rFonts w:ascii="Arial" w:hAnsi="Arial" w:cs="Arial"/>
          <w:sz w:val="20"/>
        </w:rPr>
        <w:t>Ability to perform procedures as outlined per Katy Trail Community Health’s clinical checklist.</w:t>
      </w:r>
    </w:p>
    <w:p w:rsidR="009A0C2D" w:rsidRPr="000F6889" w:rsidRDefault="009A0C2D" w:rsidP="00EC3F66">
      <w:pPr>
        <w:rPr>
          <w:rFonts w:ascii="Arial" w:hAnsi="Arial" w:cs="Arial"/>
          <w:b/>
          <w:sz w:val="20"/>
        </w:rPr>
      </w:pPr>
    </w:p>
    <w:p w:rsidR="009A0C2D" w:rsidRPr="000F6889" w:rsidRDefault="009A0C2D" w:rsidP="009A0C2D">
      <w:pPr>
        <w:rPr>
          <w:rFonts w:ascii="Arial" w:hAnsi="Arial" w:cs="Arial"/>
          <w:b/>
          <w:color w:val="000000"/>
          <w:sz w:val="20"/>
        </w:rPr>
      </w:pPr>
      <w:r w:rsidRPr="000F6889">
        <w:rPr>
          <w:rFonts w:ascii="Arial" w:hAnsi="Arial" w:cs="Arial"/>
          <w:b/>
          <w:color w:val="000000"/>
          <w:sz w:val="20"/>
        </w:rPr>
        <w:t>OSHA BLOODBORNE PATHOGEN EXPOSURE:</w:t>
      </w:r>
    </w:p>
    <w:p w:rsidR="009A0C2D" w:rsidRPr="000F6889" w:rsidRDefault="009A0C2D" w:rsidP="009A0C2D">
      <w:pPr>
        <w:rPr>
          <w:rFonts w:ascii="Arial" w:hAnsi="Arial" w:cs="Arial"/>
          <w:color w:val="000000"/>
          <w:sz w:val="22"/>
          <w:szCs w:val="22"/>
        </w:rPr>
      </w:pPr>
      <w:r w:rsidRPr="000F6889">
        <w:rPr>
          <w:rFonts w:ascii="Arial" w:hAnsi="Arial" w:cs="Arial"/>
          <w:color w:val="000000"/>
          <w:sz w:val="22"/>
          <w:szCs w:val="22"/>
        </w:rPr>
        <w:t>Category I</w:t>
      </w:r>
    </w:p>
    <w:p w:rsidR="009A0C2D" w:rsidRPr="000F6889" w:rsidRDefault="009A0C2D" w:rsidP="00EC3F66">
      <w:pPr>
        <w:rPr>
          <w:rFonts w:ascii="Arial" w:hAnsi="Arial" w:cs="Arial"/>
          <w:b/>
          <w:sz w:val="20"/>
        </w:rPr>
      </w:pPr>
    </w:p>
    <w:p w:rsidR="009A0C2D" w:rsidRPr="000F6889" w:rsidRDefault="009A0C2D" w:rsidP="009A0C2D">
      <w:pPr>
        <w:widowControl/>
        <w:rPr>
          <w:rFonts w:ascii="Arial" w:hAnsi="Arial" w:cs="Arial"/>
          <w:snapToGrid/>
          <w:color w:val="000000"/>
          <w:sz w:val="20"/>
        </w:rPr>
      </w:pPr>
      <w:r w:rsidRPr="000F6889">
        <w:rPr>
          <w:rFonts w:ascii="Arial" w:hAnsi="Arial" w:cs="Arial"/>
          <w:b/>
          <w:snapToGrid/>
          <w:color w:val="000000"/>
          <w:sz w:val="20"/>
        </w:rPr>
        <w:t>JOB CLASS</w:t>
      </w:r>
    </w:p>
    <w:p w:rsidR="00FB70EB" w:rsidRPr="000F6889" w:rsidRDefault="009A0C2D" w:rsidP="009A0C2D">
      <w:pPr>
        <w:widowControl/>
        <w:rPr>
          <w:rFonts w:ascii="Arial" w:hAnsi="Arial" w:cs="Arial"/>
          <w:sz w:val="20"/>
        </w:rPr>
      </w:pPr>
      <w:r w:rsidRPr="000F6889">
        <w:rPr>
          <w:rFonts w:ascii="Arial" w:hAnsi="Arial" w:cs="Arial"/>
          <w:b/>
          <w:snapToGrid/>
          <w:color w:val="000000"/>
          <w:sz w:val="20"/>
        </w:rPr>
        <w:t>The Center</w:t>
      </w:r>
      <w:r w:rsidRPr="000F6889">
        <w:rPr>
          <w:rFonts w:ascii="Arial" w:hAnsi="Arial" w:cs="Arial"/>
          <w:snapToGrid/>
          <w:color w:val="000000"/>
          <w:sz w:val="20"/>
        </w:rPr>
        <w:t xml:space="preserve"> reserves the right to revise or change job duties and responsibilities as the business need arises.  In compliance with EEOC 29 CFR part 1630, if the essential functions of this position cannot be performed in a satisfactory manner by the employee, further accommodations shall be made if it does not constitute undue hardships upon this organization.  </w:t>
      </w:r>
    </w:p>
    <w:p w:rsidR="00426DBC" w:rsidRPr="000F6889" w:rsidRDefault="00426DBC" w:rsidP="00FB70EB">
      <w:pPr>
        <w:widowControl/>
        <w:ind w:left="360"/>
        <w:rPr>
          <w:rFonts w:ascii="Arial" w:hAnsi="Arial" w:cs="Arial"/>
          <w:sz w:val="20"/>
        </w:rPr>
      </w:pPr>
    </w:p>
    <w:p w:rsidR="00DE32CB" w:rsidRPr="000F6889" w:rsidRDefault="00DE32CB">
      <w:pPr>
        <w:rPr>
          <w:rFonts w:ascii="Arial" w:hAnsi="Arial" w:cs="Arial"/>
          <w:sz w:val="20"/>
        </w:rPr>
      </w:pPr>
      <w:r w:rsidRPr="000F6889">
        <w:rPr>
          <w:rFonts w:ascii="Arial" w:hAnsi="Arial" w:cs="Arial"/>
          <w:sz w:val="20"/>
        </w:rPr>
        <w:t>This job specification should not be construed to imply that these requirements are the exclusive standards of the position.  Incumbents will follow any other instructions, and perform any other related duties, as may be required by their supervisor.</w:t>
      </w:r>
    </w:p>
    <w:p w:rsidR="00DE32CB" w:rsidRPr="000F6889" w:rsidRDefault="00DE32CB">
      <w:pPr>
        <w:rPr>
          <w:rFonts w:ascii="Arial" w:hAnsi="Arial" w:cs="Arial"/>
          <w:sz w:val="20"/>
        </w:rPr>
      </w:pPr>
    </w:p>
    <w:p w:rsidR="00682443" w:rsidRPr="000F6889" w:rsidRDefault="00682443">
      <w:pPr>
        <w:rPr>
          <w:rFonts w:ascii="Arial" w:hAnsi="Arial" w:cs="Arial"/>
          <w:sz w:val="20"/>
        </w:rPr>
      </w:pPr>
      <w:r w:rsidRPr="000F6889">
        <w:rPr>
          <w:rFonts w:ascii="Arial" w:hAnsi="Arial" w:cs="Arial"/>
          <w:sz w:val="20"/>
        </w:rPr>
        <w:t xml:space="preserve">I have read and understand the job description. </w:t>
      </w:r>
    </w:p>
    <w:p w:rsidR="00682443" w:rsidRPr="000F6889" w:rsidRDefault="00682443">
      <w:pPr>
        <w:rPr>
          <w:rFonts w:ascii="Arial" w:hAnsi="Arial" w:cs="Arial"/>
          <w:sz w:val="20"/>
        </w:rPr>
      </w:pPr>
    </w:p>
    <w:p w:rsidR="00DE32CB" w:rsidRPr="000F6889" w:rsidRDefault="00DE32CB">
      <w:pPr>
        <w:rPr>
          <w:rFonts w:ascii="Arial" w:hAnsi="Arial" w:cs="Arial"/>
          <w:sz w:val="20"/>
        </w:rPr>
      </w:pPr>
      <w:r w:rsidRPr="000F6889">
        <w:rPr>
          <w:rFonts w:ascii="Arial" w:hAnsi="Arial" w:cs="Arial"/>
          <w:sz w:val="20"/>
        </w:rPr>
        <w:t>________</w:t>
      </w:r>
      <w:r w:rsidR="00307FE0" w:rsidRPr="000F6889">
        <w:rPr>
          <w:rFonts w:ascii="Arial" w:hAnsi="Arial" w:cs="Arial"/>
          <w:b/>
          <w:sz w:val="20"/>
        </w:rPr>
        <w:t>_______________________________</w:t>
      </w:r>
      <w:r w:rsidRPr="000F6889">
        <w:rPr>
          <w:rFonts w:ascii="Arial" w:hAnsi="Arial" w:cs="Arial"/>
          <w:sz w:val="20"/>
        </w:rPr>
        <w:t>_____________________________</w:t>
      </w:r>
    </w:p>
    <w:p w:rsidR="00DE32CB" w:rsidRPr="000F6889" w:rsidRDefault="00682443">
      <w:pPr>
        <w:rPr>
          <w:rFonts w:ascii="Arial" w:hAnsi="Arial" w:cs="Arial"/>
          <w:sz w:val="20"/>
        </w:rPr>
      </w:pPr>
      <w:r w:rsidRPr="000F6889">
        <w:rPr>
          <w:rFonts w:ascii="Arial" w:hAnsi="Arial" w:cs="Arial"/>
          <w:sz w:val="20"/>
        </w:rPr>
        <w:t>Employee Signature</w:t>
      </w:r>
    </w:p>
    <w:p w:rsidR="00DE32CB" w:rsidRPr="000F6889" w:rsidRDefault="00DE32CB">
      <w:pPr>
        <w:rPr>
          <w:rFonts w:ascii="Arial" w:hAnsi="Arial" w:cs="Arial"/>
          <w:sz w:val="20"/>
        </w:rPr>
      </w:pPr>
    </w:p>
    <w:p w:rsidR="00DE32CB" w:rsidRPr="000F6889" w:rsidRDefault="00DE32CB">
      <w:pPr>
        <w:rPr>
          <w:rFonts w:ascii="Arial" w:hAnsi="Arial" w:cs="Arial"/>
          <w:sz w:val="20"/>
        </w:rPr>
      </w:pPr>
      <w:r w:rsidRPr="000F6889">
        <w:rPr>
          <w:rFonts w:ascii="Arial" w:hAnsi="Arial" w:cs="Arial"/>
          <w:sz w:val="20"/>
        </w:rPr>
        <w:t>Approved: ______________________________________________________________</w:t>
      </w:r>
    </w:p>
    <w:p w:rsidR="00DE32CB" w:rsidRPr="000F6889" w:rsidRDefault="00DE32CB">
      <w:pPr>
        <w:rPr>
          <w:rFonts w:ascii="Arial" w:hAnsi="Arial" w:cs="Arial"/>
          <w:sz w:val="20"/>
        </w:rPr>
      </w:pPr>
      <w:r w:rsidRPr="000F6889">
        <w:rPr>
          <w:rFonts w:ascii="Arial" w:hAnsi="Arial" w:cs="Arial"/>
          <w:sz w:val="20"/>
        </w:rPr>
        <w:tab/>
      </w:r>
      <w:r w:rsidRPr="000F6889">
        <w:rPr>
          <w:rFonts w:ascii="Arial" w:hAnsi="Arial" w:cs="Arial"/>
          <w:sz w:val="20"/>
        </w:rPr>
        <w:tab/>
      </w:r>
      <w:r w:rsidRPr="000F6889">
        <w:rPr>
          <w:rFonts w:ascii="Arial" w:hAnsi="Arial" w:cs="Arial"/>
          <w:sz w:val="20"/>
        </w:rPr>
        <w:tab/>
      </w:r>
      <w:r w:rsidR="00682443" w:rsidRPr="000F6889">
        <w:rPr>
          <w:rFonts w:ascii="Arial" w:hAnsi="Arial" w:cs="Arial"/>
          <w:sz w:val="20"/>
        </w:rPr>
        <w:t>Supervisor Signature</w:t>
      </w:r>
      <w:r w:rsidRPr="000F6889">
        <w:rPr>
          <w:rFonts w:ascii="Arial" w:hAnsi="Arial" w:cs="Arial"/>
          <w:sz w:val="20"/>
        </w:rPr>
        <w:tab/>
      </w:r>
      <w:r w:rsidRPr="000F6889">
        <w:rPr>
          <w:rFonts w:ascii="Arial" w:hAnsi="Arial" w:cs="Arial"/>
          <w:sz w:val="20"/>
        </w:rPr>
        <w:tab/>
      </w:r>
      <w:r w:rsidRPr="000F6889">
        <w:rPr>
          <w:rFonts w:ascii="Arial" w:hAnsi="Arial" w:cs="Arial"/>
          <w:sz w:val="20"/>
        </w:rPr>
        <w:tab/>
      </w:r>
      <w:r w:rsidRPr="000F6889">
        <w:rPr>
          <w:rFonts w:ascii="Arial" w:hAnsi="Arial" w:cs="Arial"/>
          <w:sz w:val="20"/>
        </w:rPr>
        <w:tab/>
      </w:r>
      <w:r w:rsidRPr="000F6889">
        <w:rPr>
          <w:rFonts w:ascii="Arial" w:hAnsi="Arial" w:cs="Arial"/>
          <w:sz w:val="20"/>
        </w:rPr>
        <w:tab/>
        <w:t>Date</w:t>
      </w:r>
    </w:p>
    <w:p w:rsidR="00682443" w:rsidRPr="000F6889" w:rsidRDefault="00682443">
      <w:pPr>
        <w:rPr>
          <w:rFonts w:ascii="Arial" w:hAnsi="Arial" w:cs="Arial"/>
          <w:sz w:val="22"/>
          <w:szCs w:val="22"/>
        </w:rPr>
      </w:pPr>
      <w:r w:rsidRPr="000F6889">
        <w:rPr>
          <w:rFonts w:ascii="Arial" w:hAnsi="Arial" w:cs="Arial"/>
          <w:sz w:val="22"/>
          <w:szCs w:val="22"/>
          <w:u w:val="single"/>
        </w:rPr>
        <w:tab/>
      </w:r>
      <w:r w:rsidRPr="000F6889">
        <w:rPr>
          <w:rFonts w:ascii="Arial" w:hAnsi="Arial" w:cs="Arial"/>
          <w:sz w:val="22"/>
          <w:szCs w:val="22"/>
          <w:u w:val="single"/>
        </w:rPr>
        <w:tab/>
      </w:r>
      <w:r w:rsidRPr="000F6889">
        <w:rPr>
          <w:rFonts w:ascii="Arial" w:hAnsi="Arial" w:cs="Arial"/>
          <w:sz w:val="22"/>
          <w:szCs w:val="22"/>
          <w:u w:val="single"/>
        </w:rPr>
        <w:tab/>
      </w:r>
      <w:r w:rsidRPr="000F6889">
        <w:rPr>
          <w:rFonts w:ascii="Arial" w:hAnsi="Arial" w:cs="Arial"/>
          <w:sz w:val="22"/>
          <w:szCs w:val="22"/>
          <w:u w:val="single"/>
        </w:rPr>
        <w:tab/>
      </w:r>
      <w:r w:rsidRPr="000F6889">
        <w:rPr>
          <w:rFonts w:ascii="Arial" w:hAnsi="Arial" w:cs="Arial"/>
          <w:sz w:val="22"/>
          <w:szCs w:val="22"/>
          <w:u w:val="single"/>
        </w:rPr>
        <w:tab/>
      </w:r>
      <w:r w:rsidRPr="000F6889">
        <w:rPr>
          <w:rFonts w:ascii="Arial" w:hAnsi="Arial" w:cs="Arial"/>
          <w:sz w:val="22"/>
          <w:szCs w:val="22"/>
          <w:u w:val="single"/>
        </w:rPr>
        <w:tab/>
      </w:r>
      <w:r w:rsidRPr="000F6889">
        <w:rPr>
          <w:rFonts w:ascii="Arial" w:hAnsi="Arial" w:cs="Arial"/>
          <w:sz w:val="22"/>
          <w:szCs w:val="22"/>
          <w:u w:val="single"/>
        </w:rPr>
        <w:tab/>
      </w:r>
      <w:r w:rsidRPr="000F6889">
        <w:rPr>
          <w:rFonts w:ascii="Arial" w:hAnsi="Arial" w:cs="Arial"/>
          <w:sz w:val="22"/>
          <w:szCs w:val="22"/>
          <w:u w:val="single"/>
        </w:rPr>
        <w:tab/>
      </w:r>
      <w:r w:rsidRPr="000F6889">
        <w:rPr>
          <w:rFonts w:ascii="Arial" w:hAnsi="Arial" w:cs="Arial"/>
          <w:sz w:val="22"/>
          <w:szCs w:val="22"/>
          <w:u w:val="single"/>
        </w:rPr>
        <w:tab/>
      </w:r>
      <w:r w:rsidRPr="000F6889">
        <w:rPr>
          <w:rFonts w:ascii="Arial" w:hAnsi="Arial" w:cs="Arial"/>
          <w:sz w:val="22"/>
          <w:szCs w:val="22"/>
          <w:u w:val="single"/>
        </w:rPr>
        <w:tab/>
      </w:r>
      <w:r w:rsidRPr="000F6889">
        <w:rPr>
          <w:rFonts w:ascii="Arial" w:hAnsi="Arial" w:cs="Arial"/>
          <w:sz w:val="22"/>
          <w:szCs w:val="22"/>
          <w:u w:val="single"/>
        </w:rPr>
        <w:tab/>
      </w:r>
      <w:r w:rsidRPr="000F6889">
        <w:rPr>
          <w:rFonts w:ascii="Arial" w:hAnsi="Arial" w:cs="Arial"/>
          <w:sz w:val="22"/>
          <w:szCs w:val="22"/>
          <w:u w:val="single"/>
        </w:rPr>
        <w:tab/>
      </w:r>
      <w:r w:rsidRPr="000F6889">
        <w:rPr>
          <w:rFonts w:ascii="Arial" w:hAnsi="Arial" w:cs="Arial"/>
          <w:sz w:val="22"/>
          <w:szCs w:val="22"/>
          <w:u w:val="single"/>
        </w:rPr>
        <w:tab/>
      </w:r>
    </w:p>
    <w:p w:rsidR="00DE32CB" w:rsidRPr="000F6889" w:rsidRDefault="00DE32CB">
      <w:pPr>
        <w:rPr>
          <w:rFonts w:ascii="Arial" w:hAnsi="Arial" w:cs="Arial"/>
          <w:sz w:val="22"/>
          <w:szCs w:val="22"/>
        </w:rPr>
      </w:pPr>
    </w:p>
    <w:p w:rsidR="00DE32CB" w:rsidRPr="000F6889" w:rsidRDefault="00DE32CB">
      <w:pPr>
        <w:rPr>
          <w:rFonts w:ascii="Arial" w:hAnsi="Arial" w:cs="Arial"/>
          <w:sz w:val="21"/>
          <w:szCs w:val="21"/>
        </w:rPr>
      </w:pPr>
      <w:r w:rsidRPr="000F6889">
        <w:rPr>
          <w:rFonts w:ascii="Arial" w:hAnsi="Arial" w:cs="Arial"/>
          <w:sz w:val="21"/>
          <w:szCs w:val="21"/>
        </w:rPr>
        <w:t>EMPLOYEE ACKNOWLEDGEMENT</w:t>
      </w:r>
    </w:p>
    <w:p w:rsidR="00DE32CB" w:rsidRPr="000F6889" w:rsidRDefault="00DE32CB">
      <w:pPr>
        <w:rPr>
          <w:rFonts w:ascii="Arial" w:hAnsi="Arial" w:cs="Arial"/>
          <w:sz w:val="21"/>
          <w:szCs w:val="21"/>
        </w:rPr>
      </w:pPr>
    </w:p>
    <w:p w:rsidR="00DE32CB" w:rsidRPr="000F6889" w:rsidRDefault="00DE32CB">
      <w:pPr>
        <w:rPr>
          <w:rFonts w:ascii="Arial" w:hAnsi="Arial" w:cs="Arial"/>
          <w:sz w:val="21"/>
          <w:szCs w:val="21"/>
        </w:rPr>
      </w:pPr>
      <w:r w:rsidRPr="000F6889">
        <w:rPr>
          <w:rFonts w:ascii="Arial" w:hAnsi="Arial" w:cs="Arial"/>
          <w:sz w:val="21"/>
          <w:szCs w:val="21"/>
        </w:rPr>
        <w:t>I understand that in the course of my employment with Katy Trail Community Health, Inc., I may have access to or become aware of confidential medical/wage/disciplinary and/or personal information concerning patients, families, and/or co-workers at the sites operated by Katy Trail Community Health. I understand that this information has been obtained and recorded for the purpose of the patient’s medical treatment and/or personnel documentation, etc.  I agree that I will use this information only for the purpose of my job responsibilities and that under no circumstances will I disclose any information about any patient or co-worker to any unauthorized person.</w:t>
      </w:r>
    </w:p>
    <w:p w:rsidR="00DE32CB" w:rsidRPr="000F6889" w:rsidRDefault="00DE32CB">
      <w:pPr>
        <w:rPr>
          <w:rFonts w:ascii="Arial" w:hAnsi="Arial" w:cs="Arial"/>
          <w:sz w:val="21"/>
          <w:szCs w:val="21"/>
        </w:rPr>
      </w:pPr>
      <w:r w:rsidRPr="000F6889">
        <w:rPr>
          <w:rFonts w:ascii="Arial" w:hAnsi="Arial" w:cs="Arial"/>
          <w:sz w:val="21"/>
          <w:szCs w:val="21"/>
        </w:rPr>
        <w:lastRenderedPageBreak/>
        <w:t>I also understand that any violation of this policy may be grounds for termination of my employment with Katy Trail Community Health.</w:t>
      </w:r>
    </w:p>
    <w:p w:rsidR="00DE32CB" w:rsidRPr="000F6889" w:rsidRDefault="00DE32CB">
      <w:pPr>
        <w:rPr>
          <w:rFonts w:ascii="Arial" w:hAnsi="Arial" w:cs="Arial"/>
          <w:sz w:val="21"/>
          <w:szCs w:val="21"/>
        </w:rPr>
      </w:pPr>
    </w:p>
    <w:p w:rsidR="00DE32CB" w:rsidRPr="000F6889" w:rsidRDefault="00DE32CB">
      <w:pPr>
        <w:rPr>
          <w:rFonts w:ascii="Arial" w:hAnsi="Arial" w:cs="Arial"/>
          <w:sz w:val="21"/>
          <w:szCs w:val="21"/>
        </w:rPr>
      </w:pPr>
      <w:r w:rsidRPr="000F6889">
        <w:rPr>
          <w:rFonts w:ascii="Arial" w:hAnsi="Arial" w:cs="Arial"/>
          <w:sz w:val="21"/>
          <w:szCs w:val="21"/>
        </w:rPr>
        <w:t>__________________________________</w:t>
      </w:r>
      <w:r w:rsidRPr="000F6889">
        <w:rPr>
          <w:rFonts w:ascii="Arial" w:hAnsi="Arial" w:cs="Arial"/>
          <w:sz w:val="21"/>
          <w:szCs w:val="21"/>
        </w:rPr>
        <w:tab/>
        <w:t xml:space="preserve">     _________________________________</w:t>
      </w:r>
    </w:p>
    <w:p w:rsidR="00DE32CB" w:rsidRPr="000F6889" w:rsidRDefault="00DE32CB">
      <w:pPr>
        <w:rPr>
          <w:rFonts w:ascii="Arial" w:hAnsi="Arial" w:cs="Arial"/>
          <w:sz w:val="21"/>
          <w:szCs w:val="21"/>
        </w:rPr>
      </w:pPr>
      <w:r w:rsidRPr="000F6889">
        <w:rPr>
          <w:rFonts w:ascii="Arial" w:hAnsi="Arial" w:cs="Arial"/>
          <w:sz w:val="21"/>
          <w:szCs w:val="21"/>
        </w:rPr>
        <w:t>Employee Name</w:t>
      </w:r>
      <w:r w:rsidR="00682443" w:rsidRPr="000F6889">
        <w:rPr>
          <w:rFonts w:ascii="Arial" w:hAnsi="Arial" w:cs="Arial"/>
          <w:sz w:val="21"/>
          <w:szCs w:val="21"/>
        </w:rPr>
        <w:t xml:space="preserve"> (Printed)</w:t>
      </w:r>
      <w:r w:rsidRPr="000F6889">
        <w:rPr>
          <w:rFonts w:ascii="Arial" w:hAnsi="Arial" w:cs="Arial"/>
          <w:sz w:val="21"/>
          <w:szCs w:val="21"/>
        </w:rPr>
        <w:tab/>
      </w:r>
      <w:r w:rsidRPr="000F6889">
        <w:rPr>
          <w:rFonts w:ascii="Arial" w:hAnsi="Arial" w:cs="Arial"/>
          <w:sz w:val="21"/>
          <w:szCs w:val="21"/>
        </w:rPr>
        <w:tab/>
      </w:r>
      <w:r w:rsidRPr="000F6889">
        <w:rPr>
          <w:rFonts w:ascii="Arial" w:hAnsi="Arial" w:cs="Arial"/>
          <w:sz w:val="21"/>
          <w:szCs w:val="21"/>
        </w:rPr>
        <w:tab/>
        <w:t xml:space="preserve">     Employee Signature</w:t>
      </w:r>
    </w:p>
    <w:p w:rsidR="00C65B23" w:rsidRPr="000F6889" w:rsidRDefault="00C65B23">
      <w:pPr>
        <w:rPr>
          <w:rFonts w:ascii="Arial" w:hAnsi="Arial" w:cs="Arial"/>
          <w:sz w:val="21"/>
          <w:szCs w:val="21"/>
        </w:rPr>
      </w:pPr>
    </w:p>
    <w:p w:rsidR="00DE32CB" w:rsidRPr="000F6889" w:rsidRDefault="00DE32CB">
      <w:pPr>
        <w:rPr>
          <w:rFonts w:ascii="Arial" w:hAnsi="Arial" w:cs="Arial"/>
          <w:sz w:val="21"/>
          <w:szCs w:val="21"/>
        </w:rPr>
      </w:pPr>
      <w:r w:rsidRPr="000F6889">
        <w:rPr>
          <w:rFonts w:ascii="Arial" w:hAnsi="Arial" w:cs="Arial"/>
          <w:sz w:val="21"/>
          <w:szCs w:val="21"/>
        </w:rPr>
        <w:t>______________________</w:t>
      </w:r>
    </w:p>
    <w:p w:rsidR="00DE32CB" w:rsidRPr="000F6889" w:rsidRDefault="00DE32CB">
      <w:pPr>
        <w:rPr>
          <w:rFonts w:ascii="Arial" w:hAnsi="Arial" w:cs="Arial"/>
          <w:sz w:val="21"/>
          <w:szCs w:val="21"/>
        </w:rPr>
      </w:pPr>
      <w:r w:rsidRPr="000F6889">
        <w:rPr>
          <w:rFonts w:ascii="Arial" w:hAnsi="Arial" w:cs="Arial"/>
          <w:sz w:val="21"/>
          <w:szCs w:val="21"/>
        </w:rPr>
        <w:t>Date</w:t>
      </w:r>
    </w:p>
    <w:sectPr w:rsidR="00DE32CB" w:rsidRPr="000F6889" w:rsidSect="00820631">
      <w:headerReference w:type="default" r:id="rId8"/>
      <w:footerReference w:type="default" r:id="rId9"/>
      <w:headerReference w:type="first" r:id="rId10"/>
      <w:endnotePr>
        <w:numFmt w:val="decimal"/>
      </w:endnotePr>
      <w:pgSz w:w="12240" w:h="15840"/>
      <w:pgMar w:top="1152" w:right="540" w:bottom="1152" w:left="1440" w:header="1152" w:footer="1152"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4A70" w:rsidRDefault="00E44A70">
      <w:r>
        <w:separator/>
      </w:r>
    </w:p>
  </w:endnote>
  <w:endnote w:type="continuationSeparator" w:id="0">
    <w:p w:rsidR="00E44A70" w:rsidRDefault="00E44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B43" w:rsidRDefault="002B4B43" w:rsidP="002B4B43">
    <w:pPr>
      <w:pStyle w:val="Footer"/>
      <w:rPr>
        <w:sz w:val="16"/>
        <w:szCs w:val="16"/>
      </w:rPr>
    </w:pPr>
    <w:smartTag w:uri="urn:schemas-microsoft-com:office:smarttags" w:element="place">
      <w:smartTag w:uri="urn:schemas-microsoft-com:office:smarttags" w:element="PlaceName">
        <w:r>
          <w:rPr>
            <w:sz w:val="16"/>
            <w:szCs w:val="16"/>
          </w:rPr>
          <w:t>Katy</w:t>
        </w:r>
      </w:smartTag>
      <w:r>
        <w:rPr>
          <w:sz w:val="16"/>
          <w:szCs w:val="16"/>
        </w:rPr>
        <w:t xml:space="preserve"> </w:t>
      </w:r>
      <w:smartTag w:uri="urn:schemas-microsoft-com:office:smarttags" w:element="PlaceName">
        <w:r>
          <w:rPr>
            <w:sz w:val="16"/>
            <w:szCs w:val="16"/>
          </w:rPr>
          <w:t>Trail</w:t>
        </w:r>
      </w:smartTag>
    </w:smartTag>
    <w:r>
      <w:rPr>
        <w:sz w:val="16"/>
        <w:szCs w:val="16"/>
      </w:rPr>
      <w:t xml:space="preserve"> Community Health</w:t>
    </w:r>
  </w:p>
  <w:p w:rsidR="002B4B43" w:rsidRDefault="002B4B43" w:rsidP="002B4B43">
    <w:pPr>
      <w:pStyle w:val="Footer"/>
      <w:rPr>
        <w:sz w:val="16"/>
        <w:szCs w:val="16"/>
      </w:rPr>
    </w:pPr>
    <w:r w:rsidRPr="00492CCB">
      <w:rPr>
        <w:sz w:val="16"/>
        <w:szCs w:val="16"/>
      </w:rPr>
      <w:t>Created</w:t>
    </w:r>
    <w:r>
      <w:rPr>
        <w:sz w:val="16"/>
        <w:szCs w:val="16"/>
      </w:rPr>
      <w:t>:</w:t>
    </w:r>
    <w:r w:rsidRPr="00492CCB">
      <w:rPr>
        <w:sz w:val="16"/>
        <w:szCs w:val="16"/>
      </w:rPr>
      <w:t xml:space="preserve"> </w:t>
    </w:r>
    <w:r>
      <w:rPr>
        <w:sz w:val="16"/>
        <w:szCs w:val="16"/>
      </w:rPr>
      <w:t>0</w:t>
    </w:r>
    <w:r w:rsidRPr="00492CCB">
      <w:rPr>
        <w:sz w:val="16"/>
        <w:szCs w:val="16"/>
      </w:rPr>
      <w:t>6</w:t>
    </w:r>
    <w:r>
      <w:rPr>
        <w:sz w:val="16"/>
        <w:szCs w:val="16"/>
      </w:rPr>
      <w:t>.04.</w:t>
    </w:r>
    <w:r w:rsidRPr="00492CCB">
      <w:rPr>
        <w:sz w:val="16"/>
        <w:szCs w:val="16"/>
      </w:rPr>
      <w:t>07</w:t>
    </w:r>
  </w:p>
  <w:p w:rsidR="002B4B43" w:rsidRDefault="002B4B43" w:rsidP="002B4B43">
    <w:pPr>
      <w:pStyle w:val="Footer"/>
      <w:rPr>
        <w:sz w:val="16"/>
        <w:szCs w:val="16"/>
      </w:rPr>
    </w:pPr>
    <w:r>
      <w:rPr>
        <w:sz w:val="16"/>
        <w:szCs w:val="16"/>
      </w:rPr>
      <w:t>Revised: 08.03.07, 08.13, 12.13</w:t>
    </w:r>
    <w:r w:rsidR="009A0C2D">
      <w:rPr>
        <w:sz w:val="16"/>
        <w:szCs w:val="16"/>
      </w:rPr>
      <w:t>, 2.16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4A70" w:rsidRDefault="00E44A70">
      <w:r>
        <w:separator/>
      </w:r>
    </w:p>
  </w:footnote>
  <w:footnote w:type="continuationSeparator" w:id="0">
    <w:p w:rsidR="00E44A70" w:rsidRDefault="00E44A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B43" w:rsidRDefault="009A0C2D" w:rsidP="002B4B43">
    <w:pPr>
      <w:pStyle w:val="Title"/>
      <w:jc w:val="right"/>
      <w:rPr>
        <w:rFonts w:ascii="Arial" w:hAnsi="Arial" w:cs="Arial"/>
        <w:sz w:val="16"/>
        <w:szCs w:val="16"/>
      </w:rPr>
    </w:pPr>
    <w:r>
      <w:rPr>
        <w:rFonts w:ascii="Arial" w:hAnsi="Arial" w:cs="Arial"/>
        <w:sz w:val="16"/>
        <w:szCs w:val="16"/>
      </w:rPr>
      <w:t>Physician 201</w:t>
    </w:r>
    <w:r w:rsidR="00A2242D">
      <w:rPr>
        <w:rFonts w:ascii="Arial" w:hAnsi="Arial" w:cs="Arial"/>
        <w:sz w:val="16"/>
        <w:szCs w:val="16"/>
      </w:rPr>
      <w:t>7</w:t>
    </w:r>
  </w:p>
  <w:p w:rsidR="002B4B43" w:rsidRDefault="002B4B43" w:rsidP="002B4B43">
    <w:pPr>
      <w:pStyle w:val="Title"/>
      <w:jc w:val="right"/>
      <w:rPr>
        <w:rFonts w:ascii="Arial" w:hAnsi="Arial" w:cs="Arial"/>
        <w:sz w:val="16"/>
        <w:szCs w:val="16"/>
      </w:rPr>
    </w:pPr>
    <w:r>
      <w:rPr>
        <w:rFonts w:ascii="Arial" w:hAnsi="Arial" w:cs="Arial"/>
        <w:sz w:val="16"/>
        <w:szCs w:val="16"/>
      </w:rPr>
      <w:t>Job Description</w:t>
    </w:r>
  </w:p>
  <w:p w:rsidR="00A8070C" w:rsidRPr="002B4B43" w:rsidRDefault="00A8070C" w:rsidP="00682443">
    <w:pPr>
      <w:pStyle w:val="Header"/>
      <w:jc w:val="right"/>
      <w:rPr>
        <w:rFonts w:ascii="Arial" w:hAnsi="Arial" w:cs="Arial"/>
        <w:b/>
        <w:sz w:val="16"/>
        <w:szCs w:val="16"/>
      </w:rPr>
    </w:pPr>
    <w:r w:rsidRPr="002B4B43">
      <w:rPr>
        <w:rFonts w:ascii="Arial" w:hAnsi="Arial" w:cs="Arial"/>
        <w:b/>
        <w:sz w:val="16"/>
        <w:szCs w:val="16"/>
      </w:rPr>
      <w:t xml:space="preserve">Page </w:t>
    </w:r>
    <w:r w:rsidRPr="002B4B43">
      <w:rPr>
        <w:rStyle w:val="PageNumber"/>
        <w:b/>
        <w:sz w:val="16"/>
        <w:szCs w:val="16"/>
      </w:rPr>
      <w:fldChar w:fldCharType="begin"/>
    </w:r>
    <w:r w:rsidRPr="002B4B43">
      <w:rPr>
        <w:rStyle w:val="PageNumber"/>
        <w:b/>
        <w:sz w:val="16"/>
        <w:szCs w:val="16"/>
      </w:rPr>
      <w:instrText xml:space="preserve"> PAGE </w:instrText>
    </w:r>
    <w:r w:rsidRPr="002B4B43">
      <w:rPr>
        <w:rStyle w:val="PageNumber"/>
        <w:b/>
        <w:sz w:val="16"/>
        <w:szCs w:val="16"/>
      </w:rPr>
      <w:fldChar w:fldCharType="separate"/>
    </w:r>
    <w:r w:rsidR="000F6889">
      <w:rPr>
        <w:rStyle w:val="PageNumber"/>
        <w:b/>
        <w:noProof/>
        <w:sz w:val="16"/>
        <w:szCs w:val="16"/>
      </w:rPr>
      <w:t>2</w:t>
    </w:r>
    <w:r w:rsidRPr="002B4B43">
      <w:rPr>
        <w:rStyle w:val="PageNumber"/>
        <w:b/>
        <w:sz w:val="16"/>
        <w:szCs w:val="16"/>
      </w:rPr>
      <w:fldChar w:fldCharType="end"/>
    </w:r>
  </w:p>
  <w:p w:rsidR="00A8070C" w:rsidRDefault="00A8070C">
    <w:pPr>
      <w:pStyle w:val="Header"/>
      <w:rPr>
        <w:rFonts w:ascii="Arial" w:hAnsi="Aria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70C" w:rsidRDefault="009A0C2D" w:rsidP="00820631">
    <w:pPr>
      <w:pStyle w:val="Title"/>
      <w:jc w:val="right"/>
      <w:rPr>
        <w:rFonts w:ascii="Arial" w:hAnsi="Arial" w:cs="Arial"/>
        <w:sz w:val="16"/>
        <w:szCs w:val="16"/>
      </w:rPr>
    </w:pPr>
    <w:r>
      <w:rPr>
        <w:rFonts w:ascii="Arial" w:hAnsi="Arial" w:cs="Arial"/>
        <w:sz w:val="16"/>
        <w:szCs w:val="16"/>
      </w:rPr>
      <w:t>Physician 201</w:t>
    </w:r>
    <w:r w:rsidR="00A2242D">
      <w:rPr>
        <w:rFonts w:ascii="Arial" w:hAnsi="Arial" w:cs="Arial"/>
        <w:sz w:val="16"/>
        <w:szCs w:val="16"/>
      </w:rPr>
      <w:t>7</w:t>
    </w:r>
  </w:p>
  <w:p w:rsidR="00A8070C" w:rsidRDefault="00A8070C" w:rsidP="00820631">
    <w:pPr>
      <w:pStyle w:val="Title"/>
      <w:jc w:val="right"/>
      <w:rPr>
        <w:rFonts w:ascii="Arial" w:hAnsi="Arial" w:cs="Arial"/>
        <w:sz w:val="16"/>
        <w:szCs w:val="16"/>
      </w:rPr>
    </w:pPr>
    <w:r>
      <w:rPr>
        <w:rFonts w:ascii="Arial" w:hAnsi="Arial" w:cs="Arial"/>
        <w:sz w:val="16"/>
        <w:szCs w:val="16"/>
      </w:rPr>
      <w:t>Job Description</w:t>
    </w:r>
  </w:p>
  <w:p w:rsidR="00A8070C" w:rsidRPr="00820631" w:rsidRDefault="00A8070C" w:rsidP="00820631">
    <w:pPr>
      <w:pStyle w:val="Title"/>
      <w:jc w:val="right"/>
      <w:rPr>
        <w:rFonts w:ascii="Arial" w:hAnsi="Arial" w:cs="Arial"/>
        <w:sz w:val="16"/>
        <w:szCs w:val="16"/>
      </w:rPr>
    </w:pPr>
    <w:r>
      <w:rPr>
        <w:rFonts w:ascii="Arial" w:hAnsi="Arial" w:cs="Arial"/>
        <w:sz w:val="16"/>
        <w:szCs w:val="16"/>
      </w:rPr>
      <w:t xml:space="preserve">Page </w:t>
    </w:r>
    <w:r w:rsidRPr="00820631">
      <w:rPr>
        <w:rStyle w:val="PageNumber"/>
        <w:b w:val="0"/>
        <w:sz w:val="16"/>
        <w:szCs w:val="16"/>
      </w:rPr>
      <w:fldChar w:fldCharType="begin"/>
    </w:r>
    <w:r w:rsidRPr="00820631">
      <w:rPr>
        <w:rStyle w:val="PageNumber"/>
        <w:b w:val="0"/>
        <w:sz w:val="16"/>
        <w:szCs w:val="16"/>
      </w:rPr>
      <w:instrText xml:space="preserve"> PAGE </w:instrText>
    </w:r>
    <w:r w:rsidRPr="00820631">
      <w:rPr>
        <w:rStyle w:val="PageNumber"/>
        <w:b w:val="0"/>
        <w:sz w:val="16"/>
        <w:szCs w:val="16"/>
      </w:rPr>
      <w:fldChar w:fldCharType="separate"/>
    </w:r>
    <w:r w:rsidR="000F6889">
      <w:rPr>
        <w:rStyle w:val="PageNumber"/>
        <w:b w:val="0"/>
        <w:noProof/>
        <w:sz w:val="16"/>
        <w:szCs w:val="16"/>
      </w:rPr>
      <w:t>1</w:t>
    </w:r>
    <w:r w:rsidRPr="00820631">
      <w:rPr>
        <w:rStyle w:val="PageNumber"/>
        <w:b w:val="0"/>
        <w:sz w:val="16"/>
        <w:szCs w:val="16"/>
      </w:rPr>
      <w:fldChar w:fldCharType="end"/>
    </w:r>
  </w:p>
  <w:p w:rsidR="00A8070C" w:rsidRDefault="00A8070C">
    <w:pPr>
      <w:pStyle w:val="Title"/>
      <w:rPr>
        <w:rFonts w:ascii="Arial" w:hAnsi="Arial" w:cs="Arial"/>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56B18"/>
    <w:multiLevelType w:val="hybridMultilevel"/>
    <w:tmpl w:val="AD70328A"/>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 w15:restartNumberingAfterBreak="0">
    <w:nsid w:val="05874D3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C8878EF"/>
    <w:multiLevelType w:val="hybridMultilevel"/>
    <w:tmpl w:val="66ECFB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0326D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08D19F8"/>
    <w:multiLevelType w:val="hybridMultilevel"/>
    <w:tmpl w:val="FA8A41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E93E8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627100C"/>
    <w:multiLevelType w:val="hybridMultilevel"/>
    <w:tmpl w:val="A7026C00"/>
    <w:lvl w:ilvl="0" w:tplc="A34656C4">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7D5078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17DC7A2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185518C7"/>
    <w:multiLevelType w:val="hybridMultilevel"/>
    <w:tmpl w:val="A5DA2370"/>
    <w:lvl w:ilvl="0" w:tplc="D890CB2C">
      <w:start w:val="1"/>
      <w:numFmt w:val="decimal"/>
      <w:lvlText w:val="%1."/>
      <w:lvlJc w:val="left"/>
      <w:pPr>
        <w:tabs>
          <w:tab w:val="num" w:pos="3345"/>
        </w:tabs>
        <w:ind w:left="334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8F533DB"/>
    <w:multiLevelType w:val="multilevel"/>
    <w:tmpl w:val="66ECFBB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C4F48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E8D2D7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1FFC4796"/>
    <w:multiLevelType w:val="hybridMultilevel"/>
    <w:tmpl w:val="32009B0A"/>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2415746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A8E3391"/>
    <w:multiLevelType w:val="hybridMultilevel"/>
    <w:tmpl w:val="824AFA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C01B8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D5E1CD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32977C57"/>
    <w:multiLevelType w:val="hybridMultilevel"/>
    <w:tmpl w:val="E97A991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38A7DB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35692B7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359D760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AF869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B572C72"/>
    <w:multiLevelType w:val="hybridMultilevel"/>
    <w:tmpl w:val="A6D834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1BD21BC"/>
    <w:multiLevelType w:val="hybridMultilevel"/>
    <w:tmpl w:val="51E4048A"/>
    <w:lvl w:ilvl="0" w:tplc="EC480696">
      <w:start w:val="1"/>
      <w:numFmt w:val="decimal"/>
      <w:lvlText w:val="%1."/>
      <w:lvlJc w:val="left"/>
      <w:pPr>
        <w:tabs>
          <w:tab w:val="num" w:pos="720"/>
        </w:tabs>
        <w:ind w:left="720" w:hanging="360"/>
      </w:pPr>
      <w:rPr>
        <w:rFonts w:hint="default"/>
        <w:b/>
      </w:rPr>
    </w:lvl>
    <w:lvl w:ilvl="1" w:tplc="634E1964">
      <w:start w:val="1"/>
      <w:numFmt w:val="low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3740AA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474F5331"/>
    <w:multiLevelType w:val="hybridMultilevel"/>
    <w:tmpl w:val="A22C1D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B2E60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BB92ED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4CB33E56"/>
    <w:multiLevelType w:val="hybridMultilevel"/>
    <w:tmpl w:val="8132F06E"/>
    <w:lvl w:ilvl="0" w:tplc="04090001">
      <w:start w:val="1"/>
      <w:numFmt w:val="bullet"/>
      <w:lvlText w:val=""/>
      <w:lvlJc w:val="left"/>
      <w:pPr>
        <w:tabs>
          <w:tab w:val="num" w:pos="360"/>
        </w:tabs>
        <w:ind w:left="360" w:hanging="360"/>
      </w:pPr>
      <w:rPr>
        <w:rFonts w:ascii="Symbol" w:hAnsi="Symbol" w:hint="default"/>
      </w:rPr>
    </w:lvl>
    <w:lvl w:ilvl="1" w:tplc="539E4A82">
      <w:start w:val="16"/>
      <w:numFmt w:val="decimal"/>
      <w:lvlText w:val="%2."/>
      <w:lvlJc w:val="left"/>
      <w:pPr>
        <w:tabs>
          <w:tab w:val="num" w:pos="1176"/>
        </w:tabs>
        <w:ind w:left="1176" w:hanging="456"/>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4DB84BB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53873AC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57B9266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3" w15:restartNumberingAfterBreak="0">
    <w:nsid w:val="62B4696B"/>
    <w:multiLevelType w:val="hybridMultilevel"/>
    <w:tmpl w:val="1B4A513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15:restartNumberingAfterBreak="0">
    <w:nsid w:val="62BA513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64560E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5693DF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663F5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7DB068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6B4D2EDD"/>
    <w:multiLevelType w:val="singleLevel"/>
    <w:tmpl w:val="04090005"/>
    <w:lvl w:ilvl="0">
      <w:start w:val="1"/>
      <w:numFmt w:val="bullet"/>
      <w:lvlText w:val=""/>
      <w:lvlJc w:val="left"/>
      <w:pPr>
        <w:tabs>
          <w:tab w:val="num" w:pos="450"/>
        </w:tabs>
        <w:ind w:left="450" w:hanging="360"/>
      </w:pPr>
      <w:rPr>
        <w:rFonts w:ascii="Wingdings" w:hAnsi="Wingdings" w:hint="default"/>
      </w:rPr>
    </w:lvl>
  </w:abstractNum>
  <w:abstractNum w:abstractNumId="40" w15:restartNumberingAfterBreak="0">
    <w:nsid w:val="701E6D4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1" w15:restartNumberingAfterBreak="0">
    <w:nsid w:val="707A4E6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2" w15:restartNumberingAfterBreak="0">
    <w:nsid w:val="72DC2F2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3" w15:restartNumberingAfterBreak="0">
    <w:nsid w:val="74C44CDF"/>
    <w:multiLevelType w:val="hybridMultilevel"/>
    <w:tmpl w:val="C24E9DAC"/>
    <w:lvl w:ilvl="0" w:tplc="B0DC8CCA">
      <w:start w:val="1"/>
      <w:numFmt w:val="decimal"/>
      <w:lvlText w:val="%1."/>
      <w:lvlJc w:val="left"/>
      <w:pPr>
        <w:tabs>
          <w:tab w:val="num" w:pos="657"/>
        </w:tabs>
        <w:ind w:left="657" w:hanging="675"/>
      </w:pPr>
      <w:rPr>
        <w:rFonts w:hint="default"/>
        <w:b/>
      </w:rPr>
    </w:lvl>
    <w:lvl w:ilvl="1" w:tplc="04090019" w:tentative="1">
      <w:start w:val="1"/>
      <w:numFmt w:val="lowerLetter"/>
      <w:lvlText w:val="%2."/>
      <w:lvlJc w:val="left"/>
      <w:pPr>
        <w:tabs>
          <w:tab w:val="num" w:pos="1062"/>
        </w:tabs>
        <w:ind w:left="1062" w:hanging="360"/>
      </w:pPr>
    </w:lvl>
    <w:lvl w:ilvl="2" w:tplc="0409001B" w:tentative="1">
      <w:start w:val="1"/>
      <w:numFmt w:val="lowerRoman"/>
      <w:lvlText w:val="%3."/>
      <w:lvlJc w:val="right"/>
      <w:pPr>
        <w:tabs>
          <w:tab w:val="num" w:pos="1782"/>
        </w:tabs>
        <w:ind w:left="1782" w:hanging="180"/>
      </w:pPr>
    </w:lvl>
    <w:lvl w:ilvl="3" w:tplc="0409000F" w:tentative="1">
      <w:start w:val="1"/>
      <w:numFmt w:val="decimal"/>
      <w:lvlText w:val="%4."/>
      <w:lvlJc w:val="left"/>
      <w:pPr>
        <w:tabs>
          <w:tab w:val="num" w:pos="2502"/>
        </w:tabs>
        <w:ind w:left="2502" w:hanging="360"/>
      </w:pPr>
    </w:lvl>
    <w:lvl w:ilvl="4" w:tplc="04090019" w:tentative="1">
      <w:start w:val="1"/>
      <w:numFmt w:val="lowerLetter"/>
      <w:lvlText w:val="%5."/>
      <w:lvlJc w:val="left"/>
      <w:pPr>
        <w:tabs>
          <w:tab w:val="num" w:pos="3222"/>
        </w:tabs>
        <w:ind w:left="3222" w:hanging="360"/>
      </w:pPr>
    </w:lvl>
    <w:lvl w:ilvl="5" w:tplc="0409001B" w:tentative="1">
      <w:start w:val="1"/>
      <w:numFmt w:val="lowerRoman"/>
      <w:lvlText w:val="%6."/>
      <w:lvlJc w:val="right"/>
      <w:pPr>
        <w:tabs>
          <w:tab w:val="num" w:pos="3942"/>
        </w:tabs>
        <w:ind w:left="3942" w:hanging="180"/>
      </w:pPr>
    </w:lvl>
    <w:lvl w:ilvl="6" w:tplc="0409000F" w:tentative="1">
      <w:start w:val="1"/>
      <w:numFmt w:val="decimal"/>
      <w:lvlText w:val="%7."/>
      <w:lvlJc w:val="left"/>
      <w:pPr>
        <w:tabs>
          <w:tab w:val="num" w:pos="4662"/>
        </w:tabs>
        <w:ind w:left="4662" w:hanging="360"/>
      </w:pPr>
    </w:lvl>
    <w:lvl w:ilvl="7" w:tplc="04090019" w:tentative="1">
      <w:start w:val="1"/>
      <w:numFmt w:val="lowerLetter"/>
      <w:lvlText w:val="%8."/>
      <w:lvlJc w:val="left"/>
      <w:pPr>
        <w:tabs>
          <w:tab w:val="num" w:pos="5382"/>
        </w:tabs>
        <w:ind w:left="5382" w:hanging="360"/>
      </w:pPr>
    </w:lvl>
    <w:lvl w:ilvl="8" w:tplc="0409001B" w:tentative="1">
      <w:start w:val="1"/>
      <w:numFmt w:val="lowerRoman"/>
      <w:lvlText w:val="%9."/>
      <w:lvlJc w:val="right"/>
      <w:pPr>
        <w:tabs>
          <w:tab w:val="num" w:pos="6102"/>
        </w:tabs>
        <w:ind w:left="6102" w:hanging="180"/>
      </w:pPr>
    </w:lvl>
  </w:abstractNum>
  <w:abstractNum w:abstractNumId="44" w15:restartNumberingAfterBreak="0">
    <w:nsid w:val="79DC521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5" w15:restartNumberingAfterBreak="0">
    <w:nsid w:val="7AAC5EBF"/>
    <w:multiLevelType w:val="hybridMultilevel"/>
    <w:tmpl w:val="19D68ED6"/>
    <w:lvl w:ilvl="0" w:tplc="D890CB2C">
      <w:start w:val="1"/>
      <w:numFmt w:val="decimal"/>
      <w:lvlText w:val="%1."/>
      <w:lvlJc w:val="left"/>
      <w:pPr>
        <w:tabs>
          <w:tab w:val="num" w:pos="3345"/>
        </w:tabs>
        <w:ind w:left="334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38"/>
  </w:num>
  <w:num w:numId="3">
    <w:abstractNumId w:val="28"/>
  </w:num>
  <w:num w:numId="4">
    <w:abstractNumId w:val="34"/>
  </w:num>
  <w:num w:numId="5">
    <w:abstractNumId w:val="31"/>
  </w:num>
  <w:num w:numId="6">
    <w:abstractNumId w:val="3"/>
  </w:num>
  <w:num w:numId="7">
    <w:abstractNumId w:val="19"/>
  </w:num>
  <w:num w:numId="8">
    <w:abstractNumId w:val="40"/>
  </w:num>
  <w:num w:numId="9">
    <w:abstractNumId w:val="20"/>
  </w:num>
  <w:num w:numId="10">
    <w:abstractNumId w:val="44"/>
  </w:num>
  <w:num w:numId="11">
    <w:abstractNumId w:val="32"/>
  </w:num>
  <w:num w:numId="12">
    <w:abstractNumId w:val="7"/>
  </w:num>
  <w:num w:numId="13">
    <w:abstractNumId w:val="36"/>
  </w:num>
  <w:num w:numId="14">
    <w:abstractNumId w:val="41"/>
  </w:num>
  <w:num w:numId="15">
    <w:abstractNumId w:val="1"/>
  </w:num>
  <w:num w:numId="16">
    <w:abstractNumId w:val="25"/>
  </w:num>
  <w:num w:numId="17">
    <w:abstractNumId w:val="42"/>
  </w:num>
  <w:num w:numId="18">
    <w:abstractNumId w:val="8"/>
  </w:num>
  <w:num w:numId="19">
    <w:abstractNumId w:val="30"/>
  </w:num>
  <w:num w:numId="20">
    <w:abstractNumId w:val="17"/>
  </w:num>
  <w:num w:numId="21">
    <w:abstractNumId w:val="5"/>
  </w:num>
  <w:num w:numId="22">
    <w:abstractNumId w:val="16"/>
  </w:num>
  <w:num w:numId="23">
    <w:abstractNumId w:val="12"/>
  </w:num>
  <w:num w:numId="24">
    <w:abstractNumId w:val="39"/>
  </w:num>
  <w:num w:numId="25">
    <w:abstractNumId w:val="24"/>
  </w:num>
  <w:num w:numId="26">
    <w:abstractNumId w:val="45"/>
  </w:num>
  <w:num w:numId="27">
    <w:abstractNumId w:val="9"/>
  </w:num>
  <w:num w:numId="28">
    <w:abstractNumId w:val="2"/>
  </w:num>
  <w:num w:numId="29">
    <w:abstractNumId w:val="0"/>
  </w:num>
  <w:num w:numId="30">
    <w:abstractNumId w:val="6"/>
  </w:num>
  <w:num w:numId="31">
    <w:abstractNumId w:val="43"/>
  </w:num>
  <w:num w:numId="32">
    <w:abstractNumId w:val="18"/>
  </w:num>
  <w:num w:numId="33">
    <w:abstractNumId w:val="10"/>
  </w:num>
  <w:num w:numId="34">
    <w:abstractNumId w:val="13"/>
  </w:num>
  <w:num w:numId="35">
    <w:abstractNumId w:val="26"/>
  </w:num>
  <w:num w:numId="3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num>
  <w:num w:numId="38">
    <w:abstractNumId w:val="4"/>
  </w:num>
  <w:num w:numId="39">
    <w:abstractNumId w:val="15"/>
  </w:num>
  <w:num w:numId="4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 w:numId="42">
    <w:abstractNumId w:val="21"/>
  </w:num>
  <w:num w:numId="43">
    <w:abstractNumId w:val="27"/>
  </w:num>
  <w:num w:numId="44">
    <w:abstractNumId w:val="11"/>
  </w:num>
  <w:num w:numId="45">
    <w:abstractNumId w:val="37"/>
  </w:num>
  <w:num w:numId="46">
    <w:abstractNumId w:val="35"/>
  </w:num>
  <w:num w:numId="47">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843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443"/>
    <w:rsid w:val="000126ED"/>
    <w:rsid w:val="00087A1C"/>
    <w:rsid w:val="000E0CF7"/>
    <w:rsid w:val="000F6889"/>
    <w:rsid w:val="00120C01"/>
    <w:rsid w:val="0012179F"/>
    <w:rsid w:val="001532D7"/>
    <w:rsid w:val="0016028E"/>
    <w:rsid w:val="00172250"/>
    <w:rsid w:val="00183D6D"/>
    <w:rsid w:val="001E1EA6"/>
    <w:rsid w:val="001F48F0"/>
    <w:rsid w:val="0021357F"/>
    <w:rsid w:val="00264160"/>
    <w:rsid w:val="002B26C5"/>
    <w:rsid w:val="002B4B43"/>
    <w:rsid w:val="002C640F"/>
    <w:rsid w:val="002D001D"/>
    <w:rsid w:val="002D00D9"/>
    <w:rsid w:val="00307FE0"/>
    <w:rsid w:val="00426DBC"/>
    <w:rsid w:val="0043341B"/>
    <w:rsid w:val="004865AA"/>
    <w:rsid w:val="004C7211"/>
    <w:rsid w:val="00512ECA"/>
    <w:rsid w:val="00544B53"/>
    <w:rsid w:val="005578A0"/>
    <w:rsid w:val="00576C2F"/>
    <w:rsid w:val="005950FD"/>
    <w:rsid w:val="005B496E"/>
    <w:rsid w:val="005D03FB"/>
    <w:rsid w:val="005F7682"/>
    <w:rsid w:val="00606AC4"/>
    <w:rsid w:val="00613CA8"/>
    <w:rsid w:val="00682443"/>
    <w:rsid w:val="006B711E"/>
    <w:rsid w:val="00706992"/>
    <w:rsid w:val="00711003"/>
    <w:rsid w:val="00731EF9"/>
    <w:rsid w:val="00780378"/>
    <w:rsid w:val="00781BDE"/>
    <w:rsid w:val="007B6356"/>
    <w:rsid w:val="007C1BA2"/>
    <w:rsid w:val="007D1968"/>
    <w:rsid w:val="008056FC"/>
    <w:rsid w:val="00820631"/>
    <w:rsid w:val="00844B5B"/>
    <w:rsid w:val="008736A8"/>
    <w:rsid w:val="008E3BFF"/>
    <w:rsid w:val="009427D0"/>
    <w:rsid w:val="009A0C2D"/>
    <w:rsid w:val="009A403A"/>
    <w:rsid w:val="009B0512"/>
    <w:rsid w:val="009E495C"/>
    <w:rsid w:val="00A00E64"/>
    <w:rsid w:val="00A2242D"/>
    <w:rsid w:val="00A350ED"/>
    <w:rsid w:val="00A36CFE"/>
    <w:rsid w:val="00A44B6F"/>
    <w:rsid w:val="00A80092"/>
    <w:rsid w:val="00A8070C"/>
    <w:rsid w:val="00AF0BCA"/>
    <w:rsid w:val="00AF5E25"/>
    <w:rsid w:val="00B1076F"/>
    <w:rsid w:val="00B32CC9"/>
    <w:rsid w:val="00B42EF4"/>
    <w:rsid w:val="00B73661"/>
    <w:rsid w:val="00B8235D"/>
    <w:rsid w:val="00BA5780"/>
    <w:rsid w:val="00BB4851"/>
    <w:rsid w:val="00C65B23"/>
    <w:rsid w:val="00C865E4"/>
    <w:rsid w:val="00C94618"/>
    <w:rsid w:val="00CA2635"/>
    <w:rsid w:val="00CB6127"/>
    <w:rsid w:val="00CC3CE2"/>
    <w:rsid w:val="00D14D81"/>
    <w:rsid w:val="00D26E8D"/>
    <w:rsid w:val="00D3602D"/>
    <w:rsid w:val="00D54BAD"/>
    <w:rsid w:val="00D63FAD"/>
    <w:rsid w:val="00D65C81"/>
    <w:rsid w:val="00DD7480"/>
    <w:rsid w:val="00DE32CB"/>
    <w:rsid w:val="00E0764D"/>
    <w:rsid w:val="00E443F9"/>
    <w:rsid w:val="00E44A70"/>
    <w:rsid w:val="00E60DBD"/>
    <w:rsid w:val="00E67F93"/>
    <w:rsid w:val="00EA4A05"/>
    <w:rsid w:val="00EC01DB"/>
    <w:rsid w:val="00EC3F66"/>
    <w:rsid w:val="00EE5C11"/>
    <w:rsid w:val="00EE7781"/>
    <w:rsid w:val="00F71CA0"/>
    <w:rsid w:val="00F868E3"/>
    <w:rsid w:val="00FB70EB"/>
    <w:rsid w:val="00FC3445"/>
    <w:rsid w:val="00FF2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hapeDefaults>
    <o:shapedefaults v:ext="edit" spidmax="18433"/>
    <o:shapelayout v:ext="edit">
      <o:idmap v:ext="edit" data="1"/>
    </o:shapelayout>
  </w:shapeDefaults>
  <w:decimalSymbol w:val="."/>
  <w:listSeparator w:val=","/>
  <w14:docId w14:val="246AEAB1"/>
  <w15:docId w15:val="{E5FC567F-AB5D-4A1E-BA42-576CFCD20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G Times" w:hAnsi="CG Times"/>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ind w:left="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rPr>
  </w:style>
  <w:style w:type="paragraph" w:styleId="BodyTextIndent2">
    <w:name w:val="Body Text Indent 2"/>
    <w:basedOn w:val="Normal"/>
    <w:pPr>
      <w:ind w:left="360"/>
      <w:jc w:val="both"/>
    </w:pPr>
    <w:rPr>
      <w:rFonts w:ascii="Arial" w:hAnsi="Arial"/>
      <w:sz w:val="22"/>
    </w:rPr>
  </w:style>
  <w:style w:type="paragraph" w:styleId="DocumentMap">
    <w:name w:val="Document Map"/>
    <w:basedOn w:val="Normal"/>
    <w:semiHidden/>
    <w:pPr>
      <w:shd w:val="clear" w:color="auto" w:fill="000080"/>
    </w:pPr>
    <w:rPr>
      <w:rFonts w:ascii="Tahoma" w:hAnsi="Tahoma" w:cs="Tahoma"/>
      <w:sz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76C2F"/>
    <w:rPr>
      <w:rFonts w:ascii="Tahoma" w:hAnsi="Tahoma" w:cs="Tahoma"/>
      <w:sz w:val="16"/>
      <w:szCs w:val="16"/>
    </w:rPr>
  </w:style>
  <w:style w:type="character" w:customStyle="1" w:styleId="BalloonTextChar">
    <w:name w:val="Balloon Text Char"/>
    <w:link w:val="BalloonText"/>
    <w:rsid w:val="00576C2F"/>
    <w:rPr>
      <w:rFonts w:ascii="Tahoma" w:hAnsi="Tahoma" w:cs="Tahoma"/>
      <w:snapToGrid w:val="0"/>
      <w:sz w:val="16"/>
      <w:szCs w:val="16"/>
    </w:rPr>
  </w:style>
  <w:style w:type="paragraph" w:styleId="BodyText">
    <w:name w:val="Body Text"/>
    <w:basedOn w:val="Normal"/>
    <w:link w:val="BodyTextChar"/>
    <w:rsid w:val="009A0C2D"/>
    <w:pPr>
      <w:spacing w:after="120"/>
    </w:pPr>
  </w:style>
  <w:style w:type="character" w:customStyle="1" w:styleId="BodyTextChar">
    <w:name w:val="Body Text Char"/>
    <w:basedOn w:val="DefaultParagraphFont"/>
    <w:link w:val="BodyText"/>
    <w:rsid w:val="009A0C2D"/>
    <w:rPr>
      <w:rFonts w:ascii="CG Times" w:hAnsi="CG Times"/>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6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910</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ADMINISTRATIVE ASSISTANT</vt:lpstr>
    </vt:vector>
  </TitlesOfParts>
  <Company>University of Missouri/Col</Company>
  <LinksUpToDate>false</LinksUpToDate>
  <CharactersWithSpaces>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ADMINISTRATIVE ASSISTANT</dc:title>
  <dc:creator>Psychiatry/Neurology</dc:creator>
  <cp:lastModifiedBy>Stewart, Chris</cp:lastModifiedBy>
  <cp:revision>9</cp:revision>
  <cp:lastPrinted>2013-12-26T18:54:00Z</cp:lastPrinted>
  <dcterms:created xsi:type="dcterms:W3CDTF">2016-09-14T17:23:00Z</dcterms:created>
  <dcterms:modified xsi:type="dcterms:W3CDTF">2019-06-25T16:48:00Z</dcterms:modified>
</cp:coreProperties>
</file>